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“我要开水果店”</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（合伙企业）</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7"/>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三、本服务规程旨在帮助您迅速了解开设水果店的有关审批服务信息，实施清单的全部内容您可通过以下渠道获取详细信息：</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Times New Roman" w:eastAsia="仿宋_GB2312"/>
          <w:sz w:val="32"/>
          <w:szCs w:val="32"/>
        </w:rPr>
        <w:t>（</w:t>
      </w:r>
      <w:r>
        <w:rPr>
          <w:u w:val="none"/>
        </w:rPr>
        <w:fldChar w:fldCharType="begin"/>
      </w:r>
      <w:r>
        <w:rPr>
          <w:u w:val="none"/>
        </w:rPr>
        <w:instrText xml:space="preserve"> HYPERLINK "http://zwfw.hunan.gov.cn/hnvirtualhall/430626999000/jsp/index.jsp" </w:instrText>
      </w:r>
      <w:r>
        <w:rPr>
          <w:u w:val="none"/>
        </w:rPr>
        <w:fldChar w:fldCharType="separate"/>
      </w:r>
      <w:r>
        <w:rPr>
          <w:rStyle w:val="9"/>
          <w:rFonts w:ascii="仿宋_GB2312" w:hAnsi="Times New Roman" w:eastAsia="仿宋_GB2312"/>
          <w:color w:val="auto"/>
          <w:sz w:val="32"/>
          <w:szCs w:val="32"/>
          <w:u w:val="none"/>
        </w:rPr>
        <w:t>http://zwfw.hunan.gov.cn/hnvirtualhall/430626999000/jsp/index.jsp</w:t>
      </w:r>
      <w:r>
        <w:rPr>
          <w:rStyle w:val="9"/>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“我要开水果店”</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“我要开水果店”套餐服务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合伙企业</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平江县域内新开水果店。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楷体" w:hAnsi="楷体" w:eastAsia="楷体" w:cs="仿宋_GB2312"/>
          <w:sz w:val="32"/>
          <w:szCs w:val="32"/>
        </w:rPr>
      </w:pPr>
      <w:r>
        <w:rPr>
          <w:rFonts w:hint="eastAsia" w:ascii="仿宋_GB2312" w:hAnsi="仿宋_GB2312" w:eastAsia="仿宋_GB2312" w:cs="仿宋_GB2312"/>
          <w:sz w:val="32"/>
          <w:szCs w:val="32"/>
        </w:rPr>
        <w:t>（六）涉税事项办理；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市场监管、城管、住建、税务等部门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1、具备合伙企业设立的条件。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2、经营场所食品安全设施配置等条件符合食品经营许可的相关规范和要求。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（一）具有与经营规模相适应的固定门店，并与有毒、有害场所和其他污染源保持规定的距离；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（三）各功能区布局合理，能有效防止食品存放、操作过程中产生交叉污染。</w:t>
      </w: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583"/>
        <w:gridCol w:w="2834"/>
        <w:gridCol w:w="1250"/>
        <w:gridCol w:w="550"/>
        <w:gridCol w:w="4245"/>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37"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涉及</w:t>
            </w:r>
          </w:p>
          <w:p>
            <w:pPr>
              <w:jc w:val="center"/>
              <w:rPr>
                <w:rFonts w:ascii="宋体" w:hAnsi="宋体" w:cs="宋体"/>
                <w:color w:val="000000"/>
                <w:sz w:val="24"/>
                <w:szCs w:val="24"/>
              </w:rPr>
            </w:pPr>
            <w:r>
              <w:rPr>
                <w:rFonts w:hint="eastAsia" w:ascii="宋体" w:hAnsi="宋体" w:cs="宋体"/>
                <w:color w:val="000000"/>
                <w:sz w:val="24"/>
                <w:szCs w:val="24"/>
              </w:rPr>
              <w:t>名称</w:t>
            </w: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序号</w:t>
            </w:r>
          </w:p>
        </w:tc>
        <w:tc>
          <w:tcPr>
            <w:tcW w:w="2834"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申请材料</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材料来源</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份数</w:t>
            </w:r>
          </w:p>
        </w:tc>
        <w:tc>
          <w:tcPr>
            <w:tcW w:w="4245"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各类情形</w:t>
            </w:r>
          </w:p>
        </w:tc>
        <w:tc>
          <w:tcPr>
            <w:tcW w:w="3942"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37"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基本材料</w:t>
            </w: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“我要开水果店”套餐服务一次申请表单</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填写规范，工整，不漏项，执行事务合伙人签字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2</w:t>
            </w:r>
          </w:p>
          <w:p>
            <w:pPr>
              <w:jc w:val="center"/>
              <w:rPr>
                <w:rFonts w:ascii="宋体" w:hAnsi="宋体" w:cs="宋体"/>
                <w:color w:val="000000"/>
                <w:sz w:val="24"/>
                <w:szCs w:val="24"/>
              </w:rPr>
            </w:pP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指定代表或委托代理人身份证复印件</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p>
            <w:pPr>
              <w:jc w:val="center"/>
              <w:rPr>
                <w:rFonts w:ascii="宋体" w:hAnsi="宋体" w:cs="宋体"/>
                <w:color w:val="000000"/>
                <w:sz w:val="24"/>
                <w:szCs w:val="24"/>
              </w:rPr>
            </w:pP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p>
            <w:pPr>
              <w:jc w:val="center"/>
              <w:rPr>
                <w:rFonts w:ascii="宋体" w:hAnsi="宋体" w:cs="宋体"/>
                <w:color w:val="000000"/>
                <w:sz w:val="24"/>
                <w:szCs w:val="24"/>
              </w:rPr>
            </w:pP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执行事务合伙人（委派代表）信息</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执行事务合伙人（委派代表）签名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营业执照</w:t>
            </w: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合伙协议</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全体合伙人签署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全体合伙人的主体资格证明</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pStyle w:val="11"/>
              <w:widowControl/>
              <w:tabs>
                <w:tab w:val="left" w:pos="840"/>
              </w:tabs>
              <w:adjustRightInd w:val="0"/>
              <w:snapToGrid w:val="0"/>
              <w:spacing w:line="400" w:lineRule="exact"/>
              <w:rPr>
                <w:rFonts w:ascii="宋体" w:hAnsi="宋体" w:cs="宋体"/>
                <w:color w:val="000000"/>
                <w:sz w:val="24"/>
                <w:szCs w:val="24"/>
              </w:rPr>
            </w:pPr>
            <w:r>
              <w:rPr>
                <w:rFonts w:hint="eastAsia" w:ascii="宋体" w:hAnsi="宋体" w:cs="宋体"/>
                <w:color w:val="000000"/>
                <w:sz w:val="24"/>
                <w:szCs w:val="24"/>
              </w:rPr>
              <w:t>◆合伙人为企业的，提交营业执照副本复印件。◆合伙人为事业法人的，提交事业法人登记证书复印件。</w:t>
            </w:r>
          </w:p>
          <w:p>
            <w:pPr>
              <w:pStyle w:val="11"/>
              <w:widowControl/>
              <w:tabs>
                <w:tab w:val="left" w:pos="840"/>
              </w:tabs>
              <w:adjustRightInd w:val="0"/>
              <w:snapToGrid w:val="0"/>
              <w:spacing w:line="400" w:lineRule="exact"/>
              <w:rPr>
                <w:rFonts w:ascii="宋体" w:hAnsi="宋体" w:cs="宋体"/>
                <w:color w:val="000000"/>
                <w:sz w:val="24"/>
                <w:szCs w:val="24"/>
              </w:rPr>
            </w:pPr>
            <w:r>
              <w:rPr>
                <w:rFonts w:hint="eastAsia" w:ascii="宋体" w:hAnsi="宋体" w:cs="宋体"/>
                <w:color w:val="000000"/>
                <w:sz w:val="24"/>
                <w:szCs w:val="24"/>
              </w:rPr>
              <w:t>◆合伙人为社团法人的，提交社团法人登记证复印件。</w:t>
            </w:r>
          </w:p>
          <w:p>
            <w:pPr>
              <w:pStyle w:val="11"/>
              <w:widowControl/>
              <w:tabs>
                <w:tab w:val="left" w:pos="840"/>
              </w:tabs>
              <w:adjustRightInd w:val="0"/>
              <w:snapToGrid w:val="0"/>
              <w:spacing w:line="400" w:lineRule="exact"/>
              <w:rPr>
                <w:rFonts w:ascii="宋体" w:hAnsi="宋体" w:cs="宋体"/>
                <w:color w:val="000000"/>
                <w:sz w:val="24"/>
                <w:szCs w:val="24"/>
              </w:rPr>
            </w:pPr>
            <w:r>
              <w:rPr>
                <w:rFonts w:hint="eastAsia" w:ascii="宋体" w:hAnsi="宋体" w:cs="宋体"/>
                <w:color w:val="000000"/>
                <w:sz w:val="24"/>
                <w:szCs w:val="24"/>
              </w:rPr>
              <w:t>◆合伙人为民办非企业单位的，提交民办非企业单位证书复印件。</w:t>
            </w:r>
          </w:p>
          <w:p>
            <w:pPr>
              <w:pStyle w:val="11"/>
              <w:widowControl/>
              <w:tabs>
                <w:tab w:val="left" w:pos="840"/>
              </w:tabs>
              <w:adjustRightInd w:val="0"/>
              <w:snapToGrid w:val="0"/>
              <w:spacing w:line="400" w:lineRule="exact"/>
              <w:rPr>
                <w:rFonts w:ascii="宋体" w:hAnsi="宋体" w:cs="宋体"/>
                <w:color w:val="000000"/>
                <w:sz w:val="24"/>
                <w:szCs w:val="24"/>
              </w:rPr>
            </w:pPr>
            <w:r>
              <w:rPr>
                <w:rFonts w:hint="eastAsia" w:ascii="宋体" w:hAnsi="宋体" w:cs="宋体"/>
                <w:color w:val="000000"/>
                <w:sz w:val="24"/>
                <w:szCs w:val="24"/>
              </w:rPr>
              <w:t>◆合伙人为自然人的，提交身份证件复印件。</w:t>
            </w:r>
          </w:p>
          <w:p>
            <w:pPr>
              <w:pStyle w:val="11"/>
              <w:widowControl/>
              <w:tabs>
                <w:tab w:val="left" w:pos="840"/>
              </w:tabs>
              <w:adjustRightInd w:val="0"/>
              <w:snapToGrid w:val="0"/>
              <w:spacing w:line="400" w:lineRule="exact"/>
              <w:rPr>
                <w:rFonts w:ascii="宋体" w:hAnsi="宋体" w:cs="宋体"/>
                <w:color w:val="000000"/>
                <w:sz w:val="24"/>
                <w:szCs w:val="24"/>
              </w:rPr>
            </w:pPr>
            <w:r>
              <w:rPr>
                <w:rFonts w:hint="eastAsia" w:ascii="宋体" w:hAnsi="宋体" w:cs="宋体"/>
                <w:color w:val="000000"/>
                <w:sz w:val="24"/>
                <w:szCs w:val="24"/>
              </w:rPr>
              <w:t>其他合伙人提交有关法律法规规定的资格证明。</w:t>
            </w: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复印件注明“与原件一致”，盖公章或签名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全体合伙人对各合伙人认缴或者实际缴付出资的确认书</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以非货币形式出资的，应载明全体合伙人协商作价出资情况或提交经全体合伙人委托的法定评估机构出具的评估作价证明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6"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ascii="宋体" w:hAnsi="宋体" w:cs="宋体"/>
                <w:color w:val="000000"/>
                <w:sz w:val="24"/>
                <w:szCs w:val="24"/>
              </w:rPr>
              <w:t>4</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主要经营场所使用证明</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sz w:val="24"/>
                <w:szCs w:val="24"/>
              </w:rPr>
            </w:pPr>
            <w:r>
              <w:rPr>
                <w:rFonts w:hint="eastAsia" w:ascii="宋体" w:hAnsi="宋体" w:cs="宋体"/>
                <w:sz w:val="24"/>
                <w:szCs w:val="24"/>
              </w:rPr>
              <w:t>◆属于自有房产，提交的房屋产权证或不动产权证复印件；</w:t>
            </w:r>
          </w:p>
          <w:p>
            <w:pPr>
              <w:rPr>
                <w:rFonts w:ascii="宋体" w:hAnsi="宋体" w:cs="宋体"/>
                <w:sz w:val="24"/>
                <w:szCs w:val="24"/>
              </w:rPr>
            </w:pPr>
            <w:r>
              <w:rPr>
                <w:rFonts w:hint="eastAsia" w:ascii="宋体" w:hAnsi="宋体" w:cs="宋体"/>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ascii="宋体" w:hAnsi="宋体" w:cs="宋体"/>
                <w:sz w:val="24"/>
                <w:szCs w:val="24"/>
              </w:rPr>
            </w:pPr>
            <w:r>
              <w:rPr>
                <w:rFonts w:hint="eastAsia" w:ascii="宋体" w:hAnsi="宋体" w:cs="宋体"/>
                <w:sz w:val="24"/>
                <w:szCs w:val="24"/>
              </w:rPr>
              <w:t>◆购买的商品房未取得房屋产权证明，提交的房地产管理部门的证明原件或建筑工程竣工验收合格证明复印件及购房合同复印件；</w:t>
            </w:r>
          </w:p>
          <w:p>
            <w:pPr>
              <w:rPr>
                <w:rFonts w:ascii="宋体" w:hAnsi="宋体" w:cs="宋体"/>
                <w:sz w:val="24"/>
                <w:szCs w:val="24"/>
              </w:rPr>
            </w:pPr>
            <w:r>
              <w:rPr>
                <w:rFonts w:hint="eastAsia" w:ascii="宋体" w:hAnsi="宋体" w:cs="宋体"/>
                <w:sz w:val="24"/>
                <w:szCs w:val="24"/>
              </w:rPr>
              <w:t>◆属于租赁（借用）他人房屋，提交的租赁（借用）合同复印件或无偿使用房屋证明原件及上述（一）至（三）项规定的有关材料；</w:t>
            </w:r>
          </w:p>
          <w:p>
            <w:pPr>
              <w:rPr>
                <w:rFonts w:ascii="宋体" w:hAnsi="宋体" w:cs="宋体"/>
                <w:sz w:val="24"/>
                <w:szCs w:val="24"/>
              </w:rPr>
            </w:pPr>
            <w:r>
              <w:rPr>
                <w:rFonts w:hint="eastAsia" w:ascii="宋体" w:hAnsi="宋体" w:cs="宋体"/>
                <w:sz w:val="24"/>
                <w:szCs w:val="24"/>
              </w:rPr>
              <w:t>◆集群注册企业，提交的住所（经营场所）托管机构出具的住所（经营场所）托管证明原件及托管机构的营业执照或执业许可证复印件；</w:t>
            </w:r>
          </w:p>
          <w:p>
            <w:pPr>
              <w:rPr>
                <w:rFonts w:ascii="宋体" w:hAnsi="宋体" w:cs="宋体"/>
                <w:sz w:val="24"/>
                <w:szCs w:val="24"/>
              </w:rPr>
            </w:pPr>
            <w:r>
              <w:rPr>
                <w:rFonts w:hint="eastAsia" w:ascii="宋体" w:hAnsi="宋体" w:cs="宋体"/>
                <w:sz w:val="24"/>
                <w:szCs w:val="24"/>
              </w:rPr>
              <w:t>◆租赁（借用）商场、宾馆、酒店、市场铺位、商务楼宇等经营场地，提交的租赁（借用）合同复印件及出租方营业执照复印件。</w:t>
            </w:r>
          </w:p>
          <w:p>
            <w:pPr>
              <w:rPr>
                <w:rFonts w:ascii="宋体" w:hAnsi="宋体" w:cs="宋体"/>
                <w:sz w:val="24"/>
                <w:szCs w:val="24"/>
              </w:rPr>
            </w:pPr>
            <w:r>
              <w:rPr>
                <w:rFonts w:hint="eastAsia" w:ascii="宋体" w:hAnsi="宋体" w:cs="宋体"/>
                <w:sz w:val="24"/>
                <w:szCs w:val="24"/>
              </w:rPr>
              <w:t>◆转租房屋作为住所（经营场所），提交的房屋产权人同意转租的证明原件；</w:t>
            </w:r>
          </w:p>
          <w:p>
            <w:pPr>
              <w:rPr>
                <w:rFonts w:ascii="宋体" w:hAnsi="宋体" w:cs="宋体"/>
                <w:sz w:val="24"/>
                <w:szCs w:val="24"/>
              </w:rPr>
            </w:pPr>
            <w:r>
              <w:rPr>
                <w:rFonts w:hint="eastAsia" w:ascii="宋体" w:hAnsi="宋体" w:cs="宋体"/>
                <w:sz w:val="24"/>
                <w:szCs w:val="24"/>
              </w:rPr>
              <w:t>◆</w:t>
            </w:r>
            <w:r>
              <w:rPr>
                <w:rFonts w:hint="eastAsia" w:ascii="宋体" w:hAnsi="宋体" w:cs="宋体"/>
                <w:color w:val="000000" w:themeColor="text1"/>
                <w:sz w:val="24"/>
                <w:szCs w:val="24"/>
              </w:rPr>
              <w:t>使用平江县域内作为住所（经营场所）登记，提交的住所（经营场所）信息材料</w:t>
            </w:r>
            <w:r>
              <w:rPr>
                <w:rFonts w:hint="eastAsia" w:ascii="宋体" w:hAnsi="宋体" w:cs="宋体"/>
                <w:sz w:val="24"/>
                <w:szCs w:val="24"/>
              </w:rPr>
              <w:t>。</w:t>
            </w:r>
          </w:p>
          <w:p>
            <w:pPr>
              <w:rPr>
                <w:rFonts w:ascii="宋体" w:hAnsi="宋体" w:cs="宋体"/>
                <w:color w:val="000000"/>
                <w:sz w:val="24"/>
                <w:szCs w:val="24"/>
              </w:rPr>
            </w:pPr>
            <w:r>
              <w:rPr>
                <w:rFonts w:hint="eastAsia" w:ascii="宋体" w:hAnsi="宋体" w:cs="宋体"/>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7"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食品经营许可证</w:t>
            </w: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sz w:val="24"/>
                <w:szCs w:val="24"/>
              </w:rPr>
              <w:t>1</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与食品经营相适应的主要设备设施布局、操作流程等文件</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sz w:val="24"/>
                <w:szCs w:val="24"/>
              </w:rPr>
              <w:t>2</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食品安全自查、从业人员健康管理、进货查验记录、食品安全事故处置等保证食品安全的规章制度</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sz w:val="24"/>
                <w:szCs w:val="24"/>
              </w:rPr>
              <w:t>3</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健康证明</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直接接触食品的工作人员全部需提供原件和复印件</w:t>
            </w: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834" w:type="dxa"/>
            <w:tcMar>
              <w:top w:w="0" w:type="dxa"/>
              <w:left w:w="0" w:type="dxa"/>
              <w:bottom w:w="0" w:type="dxa"/>
              <w:right w:w="0" w:type="dxa"/>
            </w:tcMar>
            <w:vAlign w:val="center"/>
          </w:tcPr>
          <w:p>
            <w:pPr>
              <w:pStyle w:val="11"/>
              <w:widowControl/>
              <w:adjustRightInd w:val="0"/>
              <w:snapToGrid w:val="0"/>
              <w:rPr>
                <w:rFonts w:ascii="宋体" w:hAnsi="宋体" w:cs="宋体"/>
                <w:color w:val="000000"/>
                <w:sz w:val="24"/>
                <w:szCs w:val="24"/>
              </w:rPr>
            </w:pPr>
            <w:r>
              <w:rPr>
                <w:rFonts w:hint="eastAsia" w:ascii="宋体" w:hAnsi="宋体" w:cs="宋体"/>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有自动收货设备的提供</w:t>
            </w:r>
          </w:p>
        </w:tc>
        <w:tc>
          <w:tcPr>
            <w:tcW w:w="3942"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申请销售散装熟食制品的，应当提交与挂钩生产单位的合作协议（合同），提交生产单位的《食品生产许可证》复印件</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销售散装熟食制品的提供</w:t>
            </w:r>
          </w:p>
        </w:tc>
        <w:tc>
          <w:tcPr>
            <w:tcW w:w="3942"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37"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临时占用城市道路审批（办理门头装修的提供）</w:t>
            </w:r>
          </w:p>
        </w:tc>
        <w:tc>
          <w:tcPr>
            <w:tcW w:w="13404" w:type="dxa"/>
            <w:gridSpan w:val="6"/>
            <w:tcMar>
              <w:top w:w="0" w:type="dxa"/>
              <w:left w:w="0" w:type="dxa"/>
              <w:bottom w:w="0" w:type="dxa"/>
              <w:right w:w="0" w:type="dxa"/>
            </w:tcMar>
            <w:vAlign w:val="center"/>
          </w:tcPr>
          <w:p>
            <w:pPr>
              <w:jc w:val="center"/>
              <w:rPr>
                <w:rFonts w:ascii="宋体" w:hAnsi="宋体" w:cs="宋体"/>
                <w:color w:val="000000"/>
                <w:sz w:val="24"/>
                <w:szCs w:val="24"/>
              </w:rPr>
            </w:pPr>
            <w:r>
              <w:rPr>
                <w:rFonts w:hint="eastAsia" w:ascii="楷体" w:hAnsi="楷体" w:eastAsia="楷体" w:cs="宋体"/>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现状图（实景图）</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效果图</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施工图</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7"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bCs/>
                <w:color w:val="000000"/>
                <w:sz w:val="24"/>
                <w:szCs w:val="24"/>
                <w:shd w:val="clear" w:color="auto" w:fill="FFFFFF"/>
              </w:rPr>
              <w:t>设置大型户外广告及在城市建筑物、设施上悬挂、张贴宣传品（办理户外广告的提供）</w:t>
            </w:r>
          </w:p>
        </w:tc>
        <w:tc>
          <w:tcPr>
            <w:tcW w:w="13404" w:type="dxa"/>
            <w:gridSpan w:val="6"/>
            <w:tcMar>
              <w:top w:w="0" w:type="dxa"/>
              <w:left w:w="0" w:type="dxa"/>
              <w:bottom w:w="0" w:type="dxa"/>
              <w:right w:w="0" w:type="dxa"/>
            </w:tcMar>
            <w:vAlign w:val="center"/>
          </w:tcPr>
          <w:p>
            <w:pPr>
              <w:jc w:val="center"/>
              <w:rPr>
                <w:rFonts w:ascii="宋体" w:hAnsi="宋体" w:cs="宋体"/>
                <w:color w:val="000000"/>
                <w:sz w:val="24"/>
                <w:szCs w:val="24"/>
              </w:rPr>
            </w:pPr>
            <w:r>
              <w:rPr>
                <w:rFonts w:hint="eastAsia" w:ascii="楷体" w:hAnsi="楷体" w:eastAsia="楷体" w:cs="宋体"/>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现状图（实景图）</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cs="Calibri"/>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◆在建筑物上设置广告的，现场拍摄的整幢建筑物的正立面图，并在正立面图上标示拟设置广告的具体位置。</w:t>
            </w:r>
          </w:p>
          <w:p>
            <w:pPr>
              <w:rPr>
                <w:rFonts w:ascii="宋体" w:hAnsi="宋体" w:cs="宋体"/>
                <w:color w:val="000000"/>
                <w:sz w:val="24"/>
                <w:szCs w:val="24"/>
              </w:rPr>
            </w:pPr>
            <w:r>
              <w:rPr>
                <w:rFonts w:hint="eastAsia" w:ascii="宋体" w:hAnsi="宋体" w:cs="宋体"/>
                <w:color w:val="000000"/>
                <w:sz w:val="24"/>
                <w:szCs w:val="24"/>
              </w:rPr>
              <w:t>◆在城市设施上设置广告的，现场拍摄整个建筑物的正立面图，并在正立面图上标示拟设置广告的具体位置</w:t>
            </w:r>
          </w:p>
        </w:tc>
        <w:tc>
          <w:tcPr>
            <w:tcW w:w="3942"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7" w:type="dxa"/>
            <w:vMerge w:val="continue"/>
            <w:tcMar>
              <w:top w:w="0" w:type="dxa"/>
              <w:left w:w="0" w:type="dxa"/>
              <w:bottom w:w="0" w:type="dxa"/>
              <w:right w:w="0" w:type="dxa"/>
            </w:tcMar>
            <w:vAlign w:val="center"/>
          </w:tcPr>
          <w:p>
            <w:pPr>
              <w:jc w:val="center"/>
              <w:rPr>
                <w:rFonts w:ascii="宋体" w:hAnsi="宋体" w:cs="宋体"/>
                <w:bCs/>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效果图</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cs="Calibri"/>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cs="Calibri"/>
                <w:color w:val="000000"/>
                <w:sz w:val="24"/>
                <w:szCs w:val="24"/>
              </w:rPr>
            </w:pPr>
            <w:r>
              <w:rPr>
                <w:rFonts w:hint="eastAsia" w:ascii="宋体" w:hAnsi="宋体" w:cs="宋体"/>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施工图</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7" w:type="dxa"/>
            <w:vMerge w:val="continue"/>
            <w:tcMar>
              <w:top w:w="0" w:type="dxa"/>
              <w:left w:w="0" w:type="dxa"/>
              <w:bottom w:w="0" w:type="dxa"/>
              <w:right w:w="0" w:type="dxa"/>
            </w:tcMar>
            <w:vAlign w:val="center"/>
          </w:tcPr>
          <w:p>
            <w:pPr>
              <w:jc w:val="center"/>
              <w:rPr>
                <w:rFonts w:ascii="宋体" w:hAnsi="宋体" w:cs="宋体"/>
                <w:color w:val="000000"/>
                <w:sz w:val="24"/>
                <w:szCs w:val="24"/>
              </w:rPr>
            </w:pPr>
          </w:p>
        </w:tc>
        <w:tc>
          <w:tcPr>
            <w:tcW w:w="583"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834" w:type="dxa"/>
            <w:tcMar>
              <w:top w:w="0" w:type="dxa"/>
              <w:left w:w="0" w:type="dxa"/>
              <w:bottom w:w="0" w:type="dxa"/>
              <w:right w:w="0" w:type="dxa"/>
            </w:tcMar>
            <w:vAlign w:val="center"/>
          </w:tcPr>
          <w:p>
            <w:pPr>
              <w:rPr>
                <w:rFonts w:ascii="宋体" w:hAnsi="宋体" w:cs="宋体"/>
                <w:color w:val="000000"/>
                <w:sz w:val="24"/>
                <w:szCs w:val="24"/>
              </w:rPr>
            </w:pPr>
            <w:r>
              <w:rPr>
                <w:rFonts w:hint="eastAsia" w:ascii="宋体" w:hAnsi="宋体" w:cs="宋体"/>
                <w:color w:val="000000"/>
                <w:sz w:val="24"/>
                <w:szCs w:val="24"/>
              </w:rPr>
              <w:t>产权人同意或设施管理人同意设置的意见书</w:t>
            </w:r>
          </w:p>
        </w:tc>
        <w:tc>
          <w:tcPr>
            <w:tcW w:w="12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tcMar>
              <w:top w:w="0" w:type="dxa"/>
              <w:left w:w="0" w:type="dxa"/>
              <w:bottom w:w="0" w:type="dxa"/>
              <w:right w:w="0" w:type="dxa"/>
            </w:tcMar>
            <w:vAlign w:val="center"/>
          </w:tcPr>
          <w:p>
            <w:pPr>
              <w:rPr>
                <w:rFonts w:ascii="宋体" w:hAnsi="宋体" w:cs="宋体"/>
                <w:color w:val="000000"/>
                <w:sz w:val="24"/>
                <w:szCs w:val="24"/>
              </w:rPr>
            </w:pPr>
          </w:p>
        </w:tc>
        <w:tc>
          <w:tcPr>
            <w:tcW w:w="3942" w:type="dxa"/>
            <w:tcMar>
              <w:top w:w="0" w:type="dxa"/>
              <w:left w:w="0" w:type="dxa"/>
              <w:bottom w:w="0" w:type="dxa"/>
              <w:right w:w="0" w:type="dxa"/>
            </w:tcMar>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restart"/>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建设工程消防设计审核及备案</w:t>
            </w:r>
          </w:p>
        </w:tc>
        <w:tc>
          <w:tcPr>
            <w:tcW w:w="13404" w:type="dxa"/>
            <w:gridSpan w:val="6"/>
            <w:tcMar>
              <w:top w:w="0" w:type="dxa"/>
              <w:left w:w="0" w:type="dxa"/>
              <w:bottom w:w="0" w:type="dxa"/>
              <w:right w:w="0" w:type="dxa"/>
            </w:tcMar>
            <w:vAlign w:val="center"/>
          </w:tcPr>
          <w:p>
            <w:pPr>
              <w:jc w:val="center"/>
              <w:rPr>
                <w:rFonts w:ascii="宋体" w:hAnsi="宋体" w:cs="宋体"/>
                <w:color w:val="000000"/>
                <w:sz w:val="24"/>
                <w:szCs w:val="24"/>
              </w:rPr>
            </w:pPr>
            <w:r>
              <w:rPr>
                <w:rFonts w:hint="eastAsia" w:ascii="楷体" w:hAnsi="楷体" w:eastAsia="楷体" w:cs="楷体"/>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2834" w:type="dxa"/>
            <w:vAlign w:val="center"/>
          </w:tcPr>
          <w:p>
            <w:pPr>
              <w:rPr>
                <w:rFonts w:ascii="宋体" w:hAnsi="宋体" w:cs="宋体"/>
                <w:color w:val="000000"/>
                <w:sz w:val="24"/>
                <w:szCs w:val="24"/>
              </w:rPr>
            </w:pPr>
            <w:r>
              <w:rPr>
                <w:rFonts w:ascii="宋体" w:hAnsi="宋体" w:cs="宋体"/>
                <w:color w:val="000000"/>
                <w:sz w:val="24"/>
                <w:szCs w:val="24"/>
              </w:rPr>
              <w:t>设计单位资质证明文件</w:t>
            </w:r>
          </w:p>
        </w:tc>
        <w:tc>
          <w:tcPr>
            <w:tcW w:w="1250" w:type="dxa"/>
            <w:vAlign w:val="center"/>
          </w:tcPr>
          <w:p>
            <w:pPr>
              <w:jc w:val="center"/>
              <w:rPr>
                <w:rFonts w:ascii="宋体" w:hAnsi="宋体" w:cs="宋体"/>
                <w:color w:val="000000"/>
                <w:sz w:val="24"/>
                <w:szCs w:val="24"/>
              </w:rPr>
            </w:pPr>
            <w:r>
              <w:rPr>
                <w:rFonts w:ascii="宋体" w:hAnsi="宋体" w:cs="宋体"/>
                <w:color w:val="000000"/>
                <w:sz w:val="24"/>
                <w:szCs w:val="24"/>
              </w:rPr>
              <w:t>申请人提交</w:t>
            </w:r>
          </w:p>
        </w:tc>
        <w:tc>
          <w:tcPr>
            <w:tcW w:w="550"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vAlign w:val="center"/>
          </w:tcPr>
          <w:p>
            <w:pPr>
              <w:numPr>
                <w:ilvl w:val="0"/>
                <w:numId w:val="1"/>
              </w:numPr>
              <w:rPr>
                <w:rFonts w:ascii="宋体" w:hAnsi="宋体" w:cs="宋体"/>
                <w:color w:val="000000"/>
                <w:sz w:val="24"/>
                <w:szCs w:val="24"/>
              </w:rPr>
            </w:pPr>
            <w:r>
              <w:rPr>
                <w:rFonts w:hint="eastAsia" w:ascii="宋体" w:hAnsi="宋体" w:cs="宋体"/>
                <w:color w:val="000000"/>
                <w:sz w:val="24"/>
                <w:szCs w:val="24"/>
              </w:rPr>
              <w:t>证明设计单位有建筑行业资质或同时兼具建筑装饰工程设计专项资质和消防设施工程设计专项资质。</w:t>
            </w:r>
          </w:p>
          <w:p>
            <w:pPr>
              <w:numPr>
                <w:ilvl w:val="0"/>
                <w:numId w:val="1"/>
              </w:numPr>
              <w:rPr>
                <w:rFonts w:ascii="宋体" w:hAnsi="宋体" w:cs="宋体"/>
                <w:color w:val="000000"/>
                <w:sz w:val="24"/>
                <w:szCs w:val="24"/>
              </w:rPr>
            </w:pPr>
            <w:r>
              <w:rPr>
                <w:rFonts w:hint="eastAsia" w:ascii="宋体" w:hAnsi="宋体" w:cs="宋体"/>
                <w:color w:val="000000"/>
                <w:sz w:val="24"/>
                <w:szCs w:val="24"/>
              </w:rPr>
              <w:t>证明一个设计单位具有建筑装饰工程设计专项资质，另一个设计单位具有消防设施工程设计专项资质，两个设计单位形成设计单位联合体。</w:t>
            </w:r>
          </w:p>
        </w:tc>
        <w:tc>
          <w:tcPr>
            <w:tcW w:w="3942" w:type="dxa"/>
            <w:vAlign w:val="center"/>
          </w:tcPr>
          <w:p>
            <w:pPr>
              <w:rPr>
                <w:rFonts w:ascii="宋体" w:hAnsi="宋体" w:cs="宋体"/>
                <w:color w:val="000000"/>
                <w:sz w:val="24"/>
                <w:szCs w:val="24"/>
              </w:rPr>
            </w:pPr>
            <w:r>
              <w:rPr>
                <w:rFonts w:hint="eastAsia" w:ascii="宋体" w:hAnsi="宋体" w:cs="宋体"/>
                <w:color w:val="000000"/>
                <w:sz w:val="24"/>
                <w:szCs w:val="24"/>
              </w:rPr>
              <w:t>必须为住建部核发的设计资质；</w:t>
            </w:r>
            <w:r>
              <w:rPr>
                <w:rFonts w:ascii="宋体" w:hAnsi="宋体" w:cs="宋体"/>
                <w:color w:val="000000"/>
                <w:sz w:val="24"/>
                <w:szCs w:val="24"/>
              </w:rPr>
              <w:t>设计资质应在有效期内</w:t>
            </w:r>
            <w:r>
              <w:rPr>
                <w:rFonts w:hint="eastAsia" w:ascii="宋体" w:hAnsi="宋体" w:cs="宋体"/>
                <w:color w:val="000000"/>
                <w:sz w:val="24"/>
                <w:szCs w:val="24"/>
              </w:rPr>
              <w:t>；复印件，</w:t>
            </w:r>
            <w:r>
              <w:rPr>
                <w:rFonts w:ascii="宋体" w:hAnsi="宋体" w:cs="宋体"/>
                <w:color w:val="000000"/>
                <w:sz w:val="24"/>
                <w:szCs w:val="24"/>
              </w:rPr>
              <w:t>标注</w:t>
            </w:r>
            <w:r>
              <w:rPr>
                <w:rFonts w:hint="eastAsia" w:ascii="宋体" w:hAnsi="宋体" w:cs="宋体"/>
                <w:color w:val="000000"/>
                <w:sz w:val="24"/>
                <w:szCs w:val="24"/>
              </w:rPr>
              <w:t>“与原件一致”。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834" w:type="dxa"/>
            <w:vAlign w:val="center"/>
          </w:tcPr>
          <w:p>
            <w:pPr>
              <w:rPr>
                <w:rFonts w:ascii="宋体" w:hAnsi="宋体" w:cs="宋体"/>
                <w:color w:val="000000"/>
                <w:sz w:val="24"/>
                <w:szCs w:val="24"/>
              </w:rPr>
            </w:pPr>
            <w:r>
              <w:rPr>
                <w:rFonts w:ascii="宋体" w:hAnsi="宋体" w:cs="宋体"/>
                <w:color w:val="000000"/>
                <w:sz w:val="24"/>
                <w:szCs w:val="24"/>
              </w:rPr>
              <w:t>建设工程消防设计文件</w:t>
            </w:r>
          </w:p>
        </w:tc>
        <w:tc>
          <w:tcPr>
            <w:tcW w:w="1250" w:type="dxa"/>
            <w:vAlign w:val="center"/>
          </w:tcPr>
          <w:p>
            <w:pPr>
              <w:jc w:val="center"/>
              <w:rPr>
                <w:rFonts w:ascii="宋体" w:hAnsi="宋体" w:cs="宋体"/>
                <w:color w:val="000000"/>
                <w:sz w:val="24"/>
                <w:szCs w:val="24"/>
              </w:rPr>
            </w:pPr>
            <w:r>
              <w:rPr>
                <w:rFonts w:ascii="宋体" w:hAnsi="宋体" w:cs="宋体"/>
                <w:color w:val="000000"/>
                <w:sz w:val="24"/>
                <w:szCs w:val="24"/>
              </w:rPr>
              <w:t>申请人提交</w:t>
            </w:r>
          </w:p>
        </w:tc>
        <w:tc>
          <w:tcPr>
            <w:tcW w:w="550"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vAlign w:val="center"/>
          </w:tcPr>
          <w:p>
            <w:pPr>
              <w:rPr>
                <w:rFonts w:ascii="宋体" w:hAnsi="宋体" w:cs="宋体"/>
                <w:color w:val="000000"/>
                <w:sz w:val="24"/>
                <w:szCs w:val="24"/>
              </w:rPr>
            </w:pPr>
            <w:r>
              <w:rPr>
                <w:rFonts w:ascii="宋体" w:hAnsi="宋体" w:cs="宋体"/>
                <w:color w:val="000000"/>
                <w:sz w:val="24"/>
                <w:szCs w:val="24"/>
              </w:rPr>
              <w:t>如对原土建消防设计进行了变更</w:t>
            </w:r>
            <w:r>
              <w:rPr>
                <w:rFonts w:hint="eastAsia" w:ascii="宋体" w:hAnsi="宋体" w:cs="宋体"/>
                <w:color w:val="000000"/>
                <w:sz w:val="24"/>
                <w:szCs w:val="24"/>
              </w:rPr>
              <w:t>，</w:t>
            </w:r>
            <w:r>
              <w:rPr>
                <w:rFonts w:ascii="宋体" w:hAnsi="宋体" w:cs="宋体"/>
                <w:color w:val="000000"/>
                <w:sz w:val="24"/>
                <w:szCs w:val="24"/>
              </w:rPr>
              <w:t>则需要提供原土建消防设计变更文件以及公共建筑二次装修消防设计图纸</w:t>
            </w:r>
            <w:r>
              <w:rPr>
                <w:rFonts w:hint="eastAsia" w:ascii="宋体" w:hAnsi="宋体" w:cs="宋体"/>
                <w:color w:val="000000"/>
                <w:sz w:val="24"/>
                <w:szCs w:val="24"/>
              </w:rPr>
              <w:t>；如未对原土建消防设计进行变更，则只需要提供公共建筑二次装修消防设计图纸。</w:t>
            </w:r>
          </w:p>
        </w:tc>
        <w:tc>
          <w:tcPr>
            <w:tcW w:w="3942" w:type="dxa"/>
            <w:vAlign w:val="center"/>
          </w:tcPr>
          <w:p>
            <w:pPr>
              <w:rPr>
                <w:rFonts w:ascii="宋体" w:hAnsi="宋体" w:cs="宋体"/>
                <w:color w:val="000000"/>
                <w:sz w:val="24"/>
                <w:szCs w:val="24"/>
              </w:rPr>
            </w:pPr>
            <w:r>
              <w:rPr>
                <w:rFonts w:ascii="宋体" w:hAnsi="宋体" w:cs="宋体"/>
                <w:color w:val="000000"/>
                <w:sz w:val="24"/>
                <w:szCs w:val="24"/>
              </w:rPr>
              <w:t>消防设计文件深度达到要求</w:t>
            </w:r>
            <w:r>
              <w:rPr>
                <w:rFonts w:hint="eastAsia" w:ascii="宋体" w:hAnsi="宋体" w:cs="宋体"/>
                <w:color w:val="000000"/>
                <w:sz w:val="24"/>
                <w:szCs w:val="24"/>
              </w:rPr>
              <w:t>、</w:t>
            </w:r>
            <w:r>
              <w:rPr>
                <w:rFonts w:ascii="宋体" w:hAnsi="宋体" w:cs="宋体"/>
                <w:color w:val="000000"/>
                <w:sz w:val="24"/>
                <w:szCs w:val="24"/>
              </w:rPr>
              <w:t>内容全面</w:t>
            </w:r>
            <w:r>
              <w:rPr>
                <w:rFonts w:hint="eastAsia" w:ascii="宋体" w:hAnsi="宋体" w:cs="宋体"/>
                <w:color w:val="000000"/>
                <w:sz w:val="24"/>
                <w:szCs w:val="24"/>
              </w:rPr>
              <w:t>，</w:t>
            </w:r>
            <w:r>
              <w:rPr>
                <w:rFonts w:ascii="宋体" w:hAnsi="宋体" w:cs="宋体"/>
                <w:color w:val="000000"/>
                <w:sz w:val="24"/>
                <w:szCs w:val="24"/>
              </w:rPr>
              <w:t>应有专业负责人</w:t>
            </w:r>
            <w:r>
              <w:rPr>
                <w:rFonts w:hint="eastAsia" w:ascii="宋体" w:hAnsi="宋体" w:cs="宋体"/>
                <w:color w:val="000000"/>
                <w:sz w:val="24"/>
                <w:szCs w:val="24"/>
              </w:rPr>
              <w:t>、</w:t>
            </w:r>
            <w:r>
              <w:rPr>
                <w:rFonts w:ascii="宋体" w:hAnsi="宋体" w:cs="宋体"/>
                <w:color w:val="000000"/>
                <w:sz w:val="24"/>
                <w:szCs w:val="24"/>
              </w:rPr>
              <w:t>项目负责人</w:t>
            </w:r>
            <w:r>
              <w:rPr>
                <w:rFonts w:hint="eastAsia" w:ascii="宋体" w:hAnsi="宋体" w:cs="宋体"/>
                <w:color w:val="000000"/>
                <w:sz w:val="24"/>
                <w:szCs w:val="24"/>
              </w:rPr>
              <w:t>、</w:t>
            </w:r>
            <w:r>
              <w:rPr>
                <w:rFonts w:ascii="宋体" w:hAnsi="宋体" w:cs="宋体"/>
                <w:color w:val="000000"/>
                <w:sz w:val="24"/>
                <w:szCs w:val="24"/>
              </w:rPr>
              <w:t>法</w:t>
            </w:r>
            <w:r>
              <w:rPr>
                <w:rFonts w:hint="eastAsia" w:ascii="宋体" w:hAnsi="宋体" w:cs="宋体"/>
                <w:color w:val="000000"/>
                <w:sz w:val="24"/>
                <w:szCs w:val="24"/>
              </w:rPr>
              <w:t>定</w:t>
            </w:r>
            <w:r>
              <w:rPr>
                <w:rFonts w:ascii="宋体" w:hAnsi="宋体" w:cs="宋体"/>
                <w:color w:val="000000"/>
                <w:sz w:val="24"/>
                <w:szCs w:val="24"/>
              </w:rPr>
              <w:t>代表人签字</w:t>
            </w:r>
            <w:r>
              <w:rPr>
                <w:rFonts w:hint="eastAsia" w:ascii="宋体" w:hAnsi="宋体" w:cs="宋体"/>
                <w:color w:val="000000"/>
                <w:sz w:val="24"/>
                <w:szCs w:val="24"/>
              </w:rPr>
              <w:t>，</w:t>
            </w:r>
            <w:r>
              <w:rPr>
                <w:rFonts w:ascii="宋体" w:hAnsi="宋体" w:cs="宋体"/>
                <w:color w:val="000000"/>
                <w:sz w:val="24"/>
                <w:szCs w:val="24"/>
              </w:rPr>
              <w:t>单位盖章</w:t>
            </w: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34" w:type="dxa"/>
            <w:vAlign w:val="center"/>
          </w:tcPr>
          <w:p>
            <w:pPr>
              <w:rPr>
                <w:rFonts w:ascii="宋体" w:hAnsi="宋体" w:cs="宋体"/>
                <w:color w:val="000000"/>
                <w:sz w:val="24"/>
                <w:szCs w:val="24"/>
              </w:rPr>
            </w:pPr>
            <w:r>
              <w:rPr>
                <w:rFonts w:ascii="宋体" w:hAnsi="宋体" w:cs="宋体"/>
                <w:color w:val="000000"/>
                <w:sz w:val="24"/>
                <w:szCs w:val="24"/>
              </w:rPr>
              <w:t>原建筑物土建消防验收意见书</w:t>
            </w:r>
            <w:r>
              <w:rPr>
                <w:rFonts w:hint="eastAsia" w:ascii="宋体" w:hAnsi="宋体" w:cs="宋体"/>
                <w:color w:val="000000"/>
                <w:sz w:val="24"/>
                <w:szCs w:val="24"/>
              </w:rPr>
              <w:t>（如原建筑物暂未进行消防验收，则提供原建筑物土建消防设计审核（或备案）意见书）</w:t>
            </w:r>
          </w:p>
        </w:tc>
        <w:tc>
          <w:tcPr>
            <w:tcW w:w="1250" w:type="dxa"/>
            <w:vAlign w:val="center"/>
          </w:tcPr>
          <w:p>
            <w:pPr>
              <w:jc w:val="center"/>
              <w:rPr>
                <w:rFonts w:ascii="宋体" w:hAnsi="宋体" w:cs="宋体"/>
                <w:color w:val="000000"/>
                <w:sz w:val="24"/>
                <w:szCs w:val="24"/>
              </w:rPr>
            </w:pPr>
            <w:r>
              <w:rPr>
                <w:rFonts w:ascii="宋体" w:hAnsi="宋体" w:cs="宋体"/>
                <w:color w:val="000000"/>
                <w:sz w:val="24"/>
                <w:szCs w:val="24"/>
              </w:rPr>
              <w:t>申请人提交或政府部门内部核验</w:t>
            </w:r>
          </w:p>
        </w:tc>
        <w:tc>
          <w:tcPr>
            <w:tcW w:w="550" w:type="dxa"/>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4245" w:type="dxa"/>
            <w:vAlign w:val="center"/>
          </w:tcPr>
          <w:p>
            <w:pPr>
              <w:rPr>
                <w:rFonts w:ascii="宋体" w:hAnsi="宋体" w:cs="宋体"/>
                <w:color w:val="000000"/>
                <w:sz w:val="24"/>
                <w:szCs w:val="24"/>
              </w:rPr>
            </w:pPr>
            <w:r>
              <w:rPr>
                <w:rFonts w:hint="eastAsia" w:ascii="宋体" w:hAnsi="宋体" w:cs="宋体"/>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42" w:type="dxa"/>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restart"/>
            <w:vAlign w:val="center"/>
          </w:tcPr>
          <w:p>
            <w:pPr>
              <w:jc w:val="center"/>
              <w:rPr>
                <w:rFonts w:ascii="宋体" w:hAnsi="宋体" w:cs="宋体"/>
                <w:color w:val="000000"/>
                <w:sz w:val="24"/>
                <w:szCs w:val="24"/>
              </w:rPr>
            </w:pPr>
            <w:r>
              <w:rPr>
                <w:rFonts w:hint="eastAsia" w:ascii="宋体" w:hAnsi="宋体" w:cs="宋体"/>
                <w:kern w:val="0"/>
                <w:sz w:val="24"/>
                <w:szCs w:val="24"/>
              </w:rPr>
              <w:t>建设工程竣工消防验收或备案</w:t>
            </w:r>
          </w:p>
        </w:tc>
        <w:tc>
          <w:tcPr>
            <w:tcW w:w="13404" w:type="dxa"/>
            <w:gridSpan w:val="6"/>
            <w:vAlign w:val="center"/>
          </w:tcPr>
          <w:p>
            <w:pPr>
              <w:widowControl/>
              <w:spacing w:line="360" w:lineRule="exact"/>
              <w:jc w:val="center"/>
              <w:rPr>
                <w:rFonts w:ascii="宋体" w:hAnsi="宋体" w:cs="宋体"/>
                <w:color w:val="000000"/>
                <w:sz w:val="24"/>
                <w:szCs w:val="24"/>
              </w:rPr>
            </w:pPr>
            <w:r>
              <w:rPr>
                <w:rFonts w:hint="eastAsia" w:ascii="楷体" w:hAnsi="楷体" w:eastAsia="楷体" w:cs="楷体"/>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2834" w:type="dxa"/>
            <w:vAlign w:val="center"/>
          </w:tcPr>
          <w:p>
            <w:pPr>
              <w:rPr>
                <w:rFonts w:ascii="宋体" w:hAnsi="宋体" w:cs="宋体"/>
                <w:color w:val="000000"/>
                <w:sz w:val="24"/>
                <w:szCs w:val="24"/>
              </w:rPr>
            </w:pPr>
            <w:r>
              <w:rPr>
                <w:rFonts w:hint="eastAsia" w:ascii="宋体" w:hAnsi="宋体" w:cs="宋体"/>
                <w:sz w:val="24"/>
                <w:szCs w:val="24"/>
              </w:rPr>
              <w:t>建设工程竣工消防验收或备案申报表</w:t>
            </w:r>
          </w:p>
        </w:tc>
        <w:tc>
          <w:tcPr>
            <w:tcW w:w="125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5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245" w:type="dxa"/>
            <w:vAlign w:val="center"/>
          </w:tcPr>
          <w:p>
            <w:pPr>
              <w:rPr>
                <w:rFonts w:ascii="宋体" w:hAnsi="宋体" w:cs="宋体"/>
                <w:color w:val="000000"/>
                <w:sz w:val="24"/>
                <w:szCs w:val="24"/>
              </w:rPr>
            </w:pPr>
          </w:p>
        </w:tc>
        <w:tc>
          <w:tcPr>
            <w:tcW w:w="3942"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sz w:val="24"/>
                <w:szCs w:val="24"/>
              </w:rPr>
              <w:t>2</w:t>
            </w:r>
          </w:p>
        </w:tc>
        <w:tc>
          <w:tcPr>
            <w:tcW w:w="2834" w:type="dxa"/>
            <w:vAlign w:val="center"/>
          </w:tcPr>
          <w:p>
            <w:pPr>
              <w:rPr>
                <w:rFonts w:ascii="宋体" w:hAnsi="宋体" w:cs="宋体"/>
                <w:color w:val="000000"/>
                <w:sz w:val="24"/>
                <w:szCs w:val="24"/>
              </w:rPr>
            </w:pPr>
            <w:r>
              <w:rPr>
                <w:rFonts w:hint="eastAsia" w:ascii="宋体" w:hAnsi="宋体" w:cs="宋体"/>
                <w:kern w:val="0"/>
                <w:sz w:val="24"/>
                <w:szCs w:val="24"/>
              </w:rPr>
              <w:t>工程竣工验收报告和有关消防设施的工程竣工图纸</w:t>
            </w:r>
          </w:p>
        </w:tc>
        <w:tc>
          <w:tcPr>
            <w:tcW w:w="125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5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245" w:type="dxa"/>
            <w:vAlign w:val="center"/>
          </w:tcPr>
          <w:p>
            <w:pPr>
              <w:rPr>
                <w:rFonts w:ascii="宋体" w:hAnsi="宋体" w:cs="宋体"/>
                <w:color w:val="000000"/>
                <w:sz w:val="24"/>
                <w:szCs w:val="24"/>
              </w:rPr>
            </w:pPr>
          </w:p>
        </w:tc>
        <w:tc>
          <w:tcPr>
            <w:tcW w:w="3942"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sz w:val="24"/>
                <w:szCs w:val="24"/>
              </w:rPr>
              <w:t>3</w:t>
            </w:r>
          </w:p>
        </w:tc>
        <w:tc>
          <w:tcPr>
            <w:tcW w:w="2834" w:type="dxa"/>
            <w:vAlign w:val="center"/>
          </w:tcPr>
          <w:p>
            <w:pPr>
              <w:rPr>
                <w:rFonts w:ascii="宋体" w:hAnsi="宋体" w:cs="宋体"/>
                <w:color w:val="000000"/>
                <w:sz w:val="24"/>
                <w:szCs w:val="24"/>
              </w:rPr>
            </w:pPr>
            <w:r>
              <w:rPr>
                <w:rFonts w:hint="eastAsia" w:ascii="宋体" w:hAnsi="宋体" w:cs="宋体"/>
                <w:kern w:val="0"/>
                <w:sz w:val="24"/>
                <w:szCs w:val="24"/>
              </w:rPr>
              <w:t>消防产品质量合格证明文件</w:t>
            </w:r>
          </w:p>
        </w:tc>
        <w:tc>
          <w:tcPr>
            <w:tcW w:w="125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5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245" w:type="dxa"/>
            <w:vAlign w:val="center"/>
          </w:tcPr>
          <w:p>
            <w:pPr>
              <w:rPr>
                <w:rFonts w:ascii="宋体" w:hAnsi="宋体" w:cs="宋体"/>
                <w:color w:val="000000"/>
                <w:sz w:val="24"/>
                <w:szCs w:val="24"/>
              </w:rPr>
            </w:pPr>
          </w:p>
        </w:tc>
        <w:tc>
          <w:tcPr>
            <w:tcW w:w="3942"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sz w:val="24"/>
                <w:szCs w:val="24"/>
              </w:rPr>
              <w:t>4</w:t>
            </w:r>
          </w:p>
        </w:tc>
        <w:tc>
          <w:tcPr>
            <w:tcW w:w="2834" w:type="dxa"/>
            <w:vAlign w:val="center"/>
          </w:tcPr>
          <w:p>
            <w:pPr>
              <w:rPr>
                <w:rFonts w:ascii="宋体" w:hAnsi="宋体" w:cs="宋体"/>
                <w:color w:val="000000"/>
                <w:sz w:val="24"/>
                <w:szCs w:val="24"/>
              </w:rPr>
            </w:pPr>
            <w:r>
              <w:rPr>
                <w:rFonts w:hint="eastAsia" w:ascii="宋体" w:hAnsi="宋体" w:cs="宋体"/>
                <w:kern w:val="0"/>
                <w:sz w:val="24"/>
                <w:szCs w:val="24"/>
              </w:rPr>
              <w:t>具有防火性能要求的建筑构件、建筑材料（含建筑保温材料）、装修材料符合国家标准或者行业标准的证明文件、出厂合格证</w:t>
            </w:r>
          </w:p>
        </w:tc>
        <w:tc>
          <w:tcPr>
            <w:tcW w:w="125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5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245" w:type="dxa"/>
            <w:vAlign w:val="center"/>
          </w:tcPr>
          <w:p>
            <w:pPr>
              <w:rPr>
                <w:rFonts w:ascii="宋体" w:hAnsi="宋体" w:cs="宋体"/>
                <w:color w:val="000000"/>
                <w:sz w:val="24"/>
                <w:szCs w:val="24"/>
              </w:rPr>
            </w:pPr>
          </w:p>
        </w:tc>
        <w:tc>
          <w:tcPr>
            <w:tcW w:w="3942"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sz w:val="24"/>
                <w:szCs w:val="24"/>
              </w:rPr>
              <w:t>5</w:t>
            </w:r>
          </w:p>
        </w:tc>
        <w:tc>
          <w:tcPr>
            <w:tcW w:w="2834" w:type="dxa"/>
            <w:vAlign w:val="center"/>
          </w:tcPr>
          <w:p>
            <w:pPr>
              <w:rPr>
                <w:rFonts w:ascii="宋体" w:hAnsi="宋体" w:cs="宋体"/>
                <w:color w:val="000000"/>
                <w:sz w:val="24"/>
                <w:szCs w:val="24"/>
              </w:rPr>
            </w:pPr>
            <w:r>
              <w:rPr>
                <w:rFonts w:hint="eastAsia" w:ascii="宋体" w:hAnsi="宋体" w:cs="宋体"/>
                <w:kern w:val="0"/>
                <w:sz w:val="24"/>
                <w:szCs w:val="24"/>
              </w:rPr>
              <w:t>消防设施检测合格证明文件</w:t>
            </w:r>
          </w:p>
        </w:tc>
        <w:tc>
          <w:tcPr>
            <w:tcW w:w="125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5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245" w:type="dxa"/>
            <w:vAlign w:val="center"/>
          </w:tcPr>
          <w:p>
            <w:pPr>
              <w:rPr>
                <w:rFonts w:ascii="宋体" w:hAnsi="宋体" w:cs="宋体"/>
                <w:color w:val="000000"/>
                <w:sz w:val="24"/>
                <w:szCs w:val="24"/>
              </w:rPr>
            </w:pPr>
          </w:p>
        </w:tc>
        <w:tc>
          <w:tcPr>
            <w:tcW w:w="3942"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sz w:val="24"/>
                <w:szCs w:val="24"/>
              </w:rPr>
              <w:t>6</w:t>
            </w:r>
          </w:p>
        </w:tc>
        <w:tc>
          <w:tcPr>
            <w:tcW w:w="2834" w:type="dxa"/>
            <w:vAlign w:val="center"/>
          </w:tcPr>
          <w:p>
            <w:pPr>
              <w:rPr>
                <w:rFonts w:ascii="宋体" w:hAnsi="宋体" w:cs="宋体"/>
                <w:color w:val="000000"/>
                <w:sz w:val="24"/>
                <w:szCs w:val="24"/>
              </w:rPr>
            </w:pPr>
            <w:r>
              <w:rPr>
                <w:rFonts w:hint="eastAsia" w:ascii="宋体" w:hAnsi="宋体" w:cs="宋体"/>
                <w:kern w:val="0"/>
                <w:sz w:val="24"/>
                <w:szCs w:val="24"/>
              </w:rPr>
              <w:t>施工、工程监理、检测单位的合法身份证明和资质等级证明文件</w:t>
            </w:r>
          </w:p>
        </w:tc>
        <w:tc>
          <w:tcPr>
            <w:tcW w:w="125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5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245" w:type="dxa"/>
            <w:vAlign w:val="center"/>
          </w:tcPr>
          <w:p>
            <w:pPr>
              <w:rPr>
                <w:rFonts w:ascii="宋体" w:hAnsi="宋体" w:cs="宋体"/>
                <w:color w:val="000000"/>
                <w:sz w:val="24"/>
                <w:szCs w:val="24"/>
              </w:rPr>
            </w:pPr>
          </w:p>
        </w:tc>
        <w:tc>
          <w:tcPr>
            <w:tcW w:w="3942"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sz w:val="24"/>
                <w:szCs w:val="24"/>
              </w:rPr>
            </w:pPr>
          </w:p>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sz w:val="24"/>
                <w:szCs w:val="24"/>
              </w:rPr>
              <w:t>7</w:t>
            </w:r>
          </w:p>
        </w:tc>
        <w:tc>
          <w:tcPr>
            <w:tcW w:w="2834" w:type="dxa"/>
            <w:vAlign w:val="center"/>
          </w:tcPr>
          <w:p>
            <w:pPr>
              <w:rPr>
                <w:rFonts w:ascii="宋体" w:hAnsi="宋体" w:cs="宋体"/>
                <w:color w:val="000000"/>
                <w:sz w:val="24"/>
                <w:szCs w:val="24"/>
              </w:rPr>
            </w:pPr>
            <w:r>
              <w:rPr>
                <w:rFonts w:hint="eastAsia" w:ascii="宋体" w:hAnsi="宋体" w:cs="宋体"/>
                <w:kern w:val="0"/>
                <w:sz w:val="24"/>
                <w:szCs w:val="24"/>
              </w:rPr>
              <w:t>建设单位的营业执照等合法身份证明文件</w:t>
            </w:r>
          </w:p>
        </w:tc>
        <w:tc>
          <w:tcPr>
            <w:tcW w:w="1250" w:type="dxa"/>
            <w:vAlign w:val="center"/>
          </w:tcPr>
          <w:p>
            <w:pPr>
              <w:jc w:val="center"/>
              <w:rPr>
                <w:rFonts w:ascii="宋体" w:hAnsi="宋体" w:cs="宋体"/>
                <w:color w:val="000000"/>
                <w:sz w:val="24"/>
                <w:szCs w:val="24"/>
              </w:rPr>
            </w:pPr>
            <w:r>
              <w:rPr>
                <w:rFonts w:hint="eastAsia" w:ascii="宋体" w:hAnsi="宋体" w:cs="宋体"/>
                <w:sz w:val="24"/>
                <w:szCs w:val="24"/>
              </w:rPr>
              <w:t>申请人提交</w:t>
            </w:r>
          </w:p>
        </w:tc>
        <w:tc>
          <w:tcPr>
            <w:tcW w:w="550" w:type="dxa"/>
            <w:vAlign w:val="center"/>
          </w:tcPr>
          <w:p>
            <w:pPr>
              <w:jc w:val="center"/>
              <w:rPr>
                <w:rFonts w:ascii="宋体" w:hAnsi="宋体" w:cs="宋体"/>
                <w:color w:val="000000"/>
                <w:sz w:val="24"/>
                <w:szCs w:val="24"/>
              </w:rPr>
            </w:pPr>
            <w:r>
              <w:rPr>
                <w:rFonts w:hint="eastAsia" w:ascii="宋体" w:hAnsi="宋体" w:cs="宋体"/>
                <w:sz w:val="24"/>
                <w:szCs w:val="24"/>
              </w:rPr>
              <w:t>1</w:t>
            </w:r>
          </w:p>
        </w:tc>
        <w:tc>
          <w:tcPr>
            <w:tcW w:w="4245" w:type="dxa"/>
            <w:vAlign w:val="center"/>
          </w:tcPr>
          <w:p>
            <w:pPr>
              <w:rPr>
                <w:rFonts w:ascii="宋体" w:hAnsi="宋体" w:cs="宋体"/>
                <w:color w:val="000000"/>
                <w:sz w:val="24"/>
                <w:szCs w:val="24"/>
              </w:rPr>
            </w:pPr>
          </w:p>
        </w:tc>
        <w:tc>
          <w:tcPr>
            <w:tcW w:w="3942" w:type="dxa"/>
            <w:vAlign w:val="center"/>
          </w:tcPr>
          <w:p>
            <w:pPr>
              <w:widowControl/>
              <w:spacing w:line="360" w:lineRule="exact"/>
              <w:rPr>
                <w:rFonts w:ascii="宋体" w:hAnsi="宋体" w:cs="宋体"/>
                <w:color w:val="000000"/>
                <w:sz w:val="24"/>
                <w:szCs w:val="24"/>
              </w:rPr>
            </w:pPr>
            <w:r>
              <w:rPr>
                <w:rFonts w:hint="eastAsia" w:ascii="宋体" w:hAnsi="宋体" w:cs="宋体"/>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restart"/>
            <w:vAlign w:val="center"/>
          </w:tcPr>
          <w:p>
            <w:pPr>
              <w:jc w:val="center"/>
              <w:rPr>
                <w:rFonts w:ascii="宋体" w:hAnsi="宋体" w:cs="宋体"/>
                <w:color w:val="000000"/>
                <w:sz w:val="24"/>
                <w:szCs w:val="24"/>
              </w:rPr>
            </w:pPr>
            <w:r>
              <w:rPr>
                <w:rFonts w:hint="eastAsia" w:ascii="宋体" w:hAnsi="宋体" w:cs="宋体"/>
                <w:color w:val="000000"/>
                <w:sz w:val="24"/>
                <w:szCs w:val="24"/>
              </w:rPr>
              <w:t>涉税事项</w:t>
            </w:r>
          </w:p>
        </w:tc>
        <w:tc>
          <w:tcPr>
            <w:tcW w:w="583" w:type="dxa"/>
            <w:vAlign w:val="center"/>
          </w:tcPr>
          <w:p>
            <w:pPr>
              <w:jc w:val="center"/>
              <w:rPr>
                <w:rFonts w:ascii="宋体" w:hAnsi="宋体" w:cs="宋体"/>
                <w:color w:val="000000"/>
                <w:sz w:val="24"/>
                <w:szCs w:val="24"/>
              </w:rPr>
            </w:pPr>
            <w:r>
              <w:rPr>
                <w:rFonts w:ascii="宋体" w:hAnsi="宋体" w:cs="宋体"/>
                <w:color w:val="000000"/>
                <w:sz w:val="24"/>
                <w:szCs w:val="24"/>
              </w:rPr>
              <w:t>1</w:t>
            </w:r>
          </w:p>
        </w:tc>
        <w:tc>
          <w:tcPr>
            <w:tcW w:w="2834" w:type="dxa"/>
            <w:vAlign w:val="center"/>
          </w:tcPr>
          <w:p>
            <w:pPr>
              <w:rPr>
                <w:rFonts w:ascii="宋体" w:hAnsi="宋体" w:cs="宋体"/>
                <w:color w:val="000000"/>
                <w:sz w:val="24"/>
                <w:szCs w:val="24"/>
              </w:rPr>
            </w:pPr>
            <w:r>
              <w:rPr>
                <w:rFonts w:hint="eastAsia" w:ascii="宋体" w:hAnsi="宋体" w:cs="宋体"/>
                <w:color w:val="000000" w:themeColor="text1"/>
                <w:sz w:val="24"/>
                <w:szCs w:val="24"/>
              </w:rPr>
              <w:t>《纳税人办税授权委托书》、《纳税人办税授权信息采集表》、《新办纳税人实名办税信息采集承诺书》</w:t>
            </w:r>
          </w:p>
        </w:tc>
        <w:tc>
          <w:tcPr>
            <w:tcW w:w="1250" w:type="dxa"/>
            <w:vAlign w:val="center"/>
          </w:tcPr>
          <w:p>
            <w:pPr>
              <w:jc w:val="center"/>
              <w:rPr>
                <w:rFonts w:ascii="宋体" w:hAnsi="宋体" w:cs="宋体"/>
                <w:color w:val="000000"/>
                <w:sz w:val="24"/>
                <w:szCs w:val="24"/>
              </w:rPr>
            </w:pPr>
            <w:r>
              <w:rPr>
                <w:rFonts w:hint="eastAsia" w:ascii="宋体" w:hAnsi="宋体" w:cs="宋体"/>
                <w:color w:val="000000"/>
                <w:sz w:val="24"/>
                <w:szCs w:val="24"/>
              </w:rPr>
              <w:t>办税服务厅</w:t>
            </w:r>
          </w:p>
        </w:tc>
        <w:tc>
          <w:tcPr>
            <w:tcW w:w="550" w:type="dxa"/>
            <w:vAlign w:val="center"/>
          </w:tcPr>
          <w:p>
            <w:pPr>
              <w:jc w:val="center"/>
              <w:rPr>
                <w:rFonts w:ascii="宋体" w:hAnsi="宋体" w:cs="宋体"/>
                <w:color w:val="000000"/>
                <w:sz w:val="24"/>
                <w:szCs w:val="24"/>
              </w:rPr>
            </w:pPr>
            <w:r>
              <w:rPr>
                <w:rFonts w:ascii="宋体" w:hAnsi="宋体" w:cs="宋体"/>
                <w:color w:val="000000"/>
                <w:sz w:val="24"/>
                <w:szCs w:val="24"/>
              </w:rPr>
              <w:t>1</w:t>
            </w:r>
          </w:p>
        </w:tc>
        <w:tc>
          <w:tcPr>
            <w:tcW w:w="4245" w:type="dxa"/>
            <w:vAlign w:val="center"/>
          </w:tcPr>
          <w:p>
            <w:pPr>
              <w:rPr>
                <w:rFonts w:ascii="宋体" w:hAnsi="宋体" w:cs="宋体"/>
                <w:color w:val="000000"/>
                <w:sz w:val="24"/>
                <w:szCs w:val="24"/>
              </w:rPr>
            </w:pPr>
            <w:r>
              <w:rPr>
                <w:rFonts w:hint="eastAsia" w:ascii="宋体" w:hAnsi="宋体" w:cs="宋体"/>
                <w:color w:val="000000"/>
                <w:sz w:val="24"/>
                <w:szCs w:val="24"/>
              </w:rPr>
              <w:t>办税人员是法定代表人的不需要提交</w:t>
            </w:r>
            <w:r>
              <w:rPr>
                <w:rFonts w:hint="eastAsia" w:ascii="宋体" w:hAnsi="宋体" w:cs="宋体"/>
                <w:color w:val="000000" w:themeColor="text1"/>
                <w:sz w:val="24"/>
                <w:szCs w:val="24"/>
              </w:rPr>
              <w:t>《纳税人办税授权委托书》</w:t>
            </w:r>
            <w:r>
              <w:rPr>
                <w:rFonts w:hint="eastAsia" w:ascii="宋体" w:hAnsi="宋体" w:cs="宋体"/>
                <w:color w:val="000000"/>
                <w:sz w:val="24"/>
                <w:szCs w:val="24"/>
              </w:rPr>
              <w:t>；办税人员是财务负责人、办税员、发票领购员或被法定代表人（负责人、业主）授权的其他人员需提交，办税人员是税务代理人的提交</w:t>
            </w:r>
            <w:r>
              <w:rPr>
                <w:rFonts w:hint="eastAsia" w:ascii="宋体" w:hAnsi="宋体" w:cs="宋体"/>
                <w:color w:val="000000" w:themeColor="text1"/>
                <w:sz w:val="24"/>
                <w:szCs w:val="24"/>
              </w:rPr>
              <w:t>《税务代理合同（协议）原件》代替《纳税人办税授权委托书》</w:t>
            </w:r>
          </w:p>
          <w:p>
            <w:pPr>
              <w:rPr>
                <w:rFonts w:ascii="宋体" w:hAnsi="宋体" w:cs="宋体"/>
                <w:color w:val="000000"/>
                <w:sz w:val="24"/>
                <w:szCs w:val="24"/>
              </w:rPr>
            </w:pPr>
            <w:r>
              <w:rPr>
                <w:rFonts w:hint="eastAsia" w:ascii="宋体" w:hAnsi="宋体" w:cs="宋体"/>
                <w:color w:val="000000"/>
                <w:sz w:val="24"/>
                <w:szCs w:val="24"/>
              </w:rPr>
              <w:t>法定代表人（负责人、业主）因自身原因不能及时完成实名办税认证的，可由授权委派办税人员或经办人作出</w:t>
            </w:r>
            <w:r>
              <w:rPr>
                <w:rFonts w:ascii="宋体" w:hAnsi="宋体" w:cs="宋体"/>
                <w:color w:val="000000"/>
                <w:sz w:val="24"/>
                <w:szCs w:val="24"/>
              </w:rPr>
              <w:t>10</w:t>
            </w:r>
            <w:r>
              <w:rPr>
                <w:rFonts w:hint="eastAsia" w:ascii="宋体" w:hAnsi="宋体" w:cs="宋体"/>
                <w:color w:val="000000"/>
                <w:sz w:val="24"/>
                <w:szCs w:val="24"/>
              </w:rPr>
              <w:t>个工作日内补办承诺，提交</w:t>
            </w:r>
            <w:r>
              <w:rPr>
                <w:rFonts w:hint="eastAsia" w:ascii="宋体" w:hAnsi="宋体" w:cs="宋体"/>
                <w:color w:val="000000" w:themeColor="text1"/>
                <w:sz w:val="24"/>
                <w:szCs w:val="24"/>
              </w:rPr>
              <w:t>《新办纳税人实名办税信息采集承诺书》</w:t>
            </w:r>
          </w:p>
        </w:tc>
        <w:tc>
          <w:tcPr>
            <w:tcW w:w="3942" w:type="dxa"/>
            <w:vAlign w:val="center"/>
          </w:tcPr>
          <w:p>
            <w:pPr>
              <w:rPr>
                <w:rFonts w:ascii="宋体" w:hAnsi="宋体" w:cs="宋体"/>
                <w:color w:val="000000"/>
                <w:sz w:val="24"/>
                <w:szCs w:val="24"/>
              </w:rPr>
            </w:pPr>
            <w:r>
              <w:rPr>
                <w:rFonts w:hint="eastAsia" w:ascii="宋体" w:hAnsi="宋体" w:cs="宋体"/>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tabs>
                <w:tab w:val="left" w:pos="225"/>
                <w:tab w:val="center" w:pos="342"/>
              </w:tabs>
              <w:ind w:firstLine="240" w:firstLineChars="100"/>
              <w:jc w:val="left"/>
              <w:rPr>
                <w:rFonts w:ascii="宋体" w:hAnsi="宋体" w:cs="宋体"/>
                <w:color w:val="000000"/>
                <w:sz w:val="24"/>
                <w:szCs w:val="24"/>
              </w:rPr>
            </w:pPr>
            <w:r>
              <w:rPr>
                <w:rFonts w:hint="eastAsia" w:ascii="宋体" w:hAnsi="宋体" w:cs="宋体"/>
                <w:color w:val="000000"/>
                <w:sz w:val="24"/>
                <w:szCs w:val="24"/>
              </w:rPr>
              <w:t>2</w:t>
            </w:r>
          </w:p>
        </w:tc>
        <w:tc>
          <w:tcPr>
            <w:tcW w:w="2834" w:type="dxa"/>
            <w:vAlign w:val="center"/>
          </w:tcPr>
          <w:p>
            <w:pPr>
              <w:rPr>
                <w:rFonts w:ascii="宋体" w:hAnsi="宋体" w:cs="宋体"/>
                <w:color w:val="000000"/>
                <w:sz w:val="24"/>
                <w:szCs w:val="24"/>
              </w:rPr>
            </w:pPr>
            <w:r>
              <w:rPr>
                <w:rFonts w:hint="eastAsia" w:ascii="宋体" w:hAnsi="宋体" w:cs="宋体"/>
                <w:sz w:val="24"/>
                <w:szCs w:val="24"/>
              </w:rPr>
              <w:t>开户银行账户、账号开立证明复印件</w:t>
            </w:r>
          </w:p>
        </w:tc>
        <w:tc>
          <w:tcPr>
            <w:tcW w:w="1250" w:type="dxa"/>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vAlign w:val="center"/>
          </w:tcPr>
          <w:p>
            <w:pPr>
              <w:jc w:val="center"/>
              <w:rPr>
                <w:rFonts w:ascii="宋体" w:hAnsi="宋体" w:cs="宋体"/>
                <w:color w:val="000000"/>
                <w:sz w:val="24"/>
                <w:szCs w:val="24"/>
              </w:rPr>
            </w:pPr>
            <w:r>
              <w:rPr>
                <w:rFonts w:ascii="宋体" w:hAnsi="宋体" w:cs="宋体"/>
                <w:color w:val="000000"/>
                <w:sz w:val="24"/>
                <w:szCs w:val="24"/>
              </w:rPr>
              <w:t>1</w:t>
            </w:r>
          </w:p>
        </w:tc>
        <w:tc>
          <w:tcPr>
            <w:tcW w:w="4245" w:type="dxa"/>
            <w:vAlign w:val="center"/>
          </w:tcPr>
          <w:p>
            <w:pPr>
              <w:rPr>
                <w:rFonts w:ascii="宋体" w:hAnsi="宋体" w:cs="宋体"/>
                <w:color w:val="000000"/>
                <w:sz w:val="24"/>
                <w:szCs w:val="24"/>
              </w:rPr>
            </w:pPr>
          </w:p>
        </w:tc>
        <w:tc>
          <w:tcPr>
            <w:tcW w:w="3942" w:type="dxa"/>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834" w:type="dxa"/>
            <w:vAlign w:val="center"/>
          </w:tcPr>
          <w:p>
            <w:pPr>
              <w:tabs>
                <w:tab w:val="left" w:pos="550"/>
              </w:tabs>
              <w:jc w:val="left"/>
              <w:rPr>
                <w:rFonts w:ascii="宋体" w:hAnsi="宋体" w:cs="宋体"/>
                <w:color w:val="000000"/>
                <w:sz w:val="24"/>
                <w:szCs w:val="24"/>
              </w:rPr>
            </w:pPr>
            <w:r>
              <w:rPr>
                <w:rFonts w:hint="eastAsia" w:ascii="宋体" w:hAnsi="宋体" w:cs="宋体"/>
                <w:color w:val="000000"/>
                <w:sz w:val="24"/>
                <w:szCs w:val="24"/>
              </w:rPr>
              <w:t>纳税人财务、会计制度或纳税人财务、会计核算办法</w:t>
            </w:r>
          </w:p>
        </w:tc>
        <w:tc>
          <w:tcPr>
            <w:tcW w:w="1250"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vAlign w:val="center"/>
          </w:tcPr>
          <w:p>
            <w:pPr>
              <w:jc w:val="center"/>
              <w:rPr>
                <w:rFonts w:ascii="宋体" w:hAnsi="宋体" w:cs="宋体"/>
                <w:color w:val="000000"/>
                <w:sz w:val="24"/>
                <w:szCs w:val="24"/>
              </w:rPr>
            </w:pPr>
            <w:r>
              <w:rPr>
                <w:rFonts w:ascii="宋体" w:hAnsi="宋体" w:cs="宋体"/>
                <w:color w:val="000000"/>
                <w:sz w:val="24"/>
                <w:szCs w:val="24"/>
              </w:rPr>
              <w:t>1</w:t>
            </w:r>
          </w:p>
        </w:tc>
        <w:tc>
          <w:tcPr>
            <w:tcW w:w="4245" w:type="dxa"/>
            <w:vAlign w:val="center"/>
          </w:tcPr>
          <w:p>
            <w:pPr>
              <w:tabs>
                <w:tab w:val="center" w:pos="2230"/>
              </w:tabs>
              <w:rPr>
                <w:rFonts w:ascii="宋体" w:hAnsi="宋体" w:cs="宋体"/>
                <w:color w:val="000000"/>
                <w:sz w:val="24"/>
                <w:szCs w:val="24"/>
              </w:rPr>
            </w:pPr>
          </w:p>
        </w:tc>
        <w:tc>
          <w:tcPr>
            <w:tcW w:w="3942"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jc w:val="center"/>
              <w:rPr>
                <w:rFonts w:ascii="宋体" w:hAnsi="宋体" w:cs="宋体"/>
                <w:color w:val="000000"/>
                <w:sz w:val="24"/>
                <w:szCs w:val="24"/>
              </w:rPr>
            </w:pPr>
          </w:p>
        </w:tc>
        <w:tc>
          <w:tcPr>
            <w:tcW w:w="583" w:type="dxa"/>
            <w:vAlign w:val="center"/>
          </w:tcPr>
          <w:p>
            <w:pPr>
              <w:tabs>
                <w:tab w:val="left" w:pos="250"/>
              </w:tabs>
              <w:jc w:val="left"/>
              <w:rPr>
                <w:rFonts w:ascii="宋体" w:hAnsi="宋体" w:cs="宋体"/>
                <w:color w:val="000000"/>
                <w:sz w:val="24"/>
                <w:szCs w:val="24"/>
              </w:rPr>
            </w:pPr>
            <w:r>
              <w:rPr>
                <w:rFonts w:ascii="宋体"/>
                <w:color w:val="000000"/>
                <w:sz w:val="24"/>
                <w:szCs w:val="24"/>
              </w:rPr>
              <w:tab/>
            </w:r>
            <w:r>
              <w:rPr>
                <w:rFonts w:hint="eastAsia" w:ascii="宋体" w:hAnsi="宋体" w:cs="宋体"/>
                <w:color w:val="000000"/>
                <w:sz w:val="24"/>
                <w:szCs w:val="24"/>
              </w:rPr>
              <w:t>4</w:t>
            </w:r>
          </w:p>
        </w:tc>
        <w:tc>
          <w:tcPr>
            <w:tcW w:w="2834" w:type="dxa"/>
            <w:vAlign w:val="center"/>
          </w:tcPr>
          <w:p>
            <w:pPr>
              <w:tabs>
                <w:tab w:val="left" w:pos="550"/>
              </w:tabs>
              <w:jc w:val="left"/>
              <w:rPr>
                <w:rFonts w:ascii="宋体" w:hAnsi="宋体" w:cs="宋体"/>
                <w:color w:val="000000"/>
                <w:sz w:val="24"/>
                <w:szCs w:val="24"/>
              </w:rPr>
            </w:pPr>
            <w:r>
              <w:rPr>
                <w:rFonts w:hint="eastAsia" w:ascii="宋体" w:hAnsi="宋体" w:cs="宋体"/>
                <w:color w:val="000000"/>
                <w:sz w:val="24"/>
                <w:szCs w:val="24"/>
              </w:rPr>
              <w:t>财务会计核算软件、使用说明书原件及复印件</w:t>
            </w:r>
          </w:p>
        </w:tc>
        <w:tc>
          <w:tcPr>
            <w:tcW w:w="1250"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vAlign w:val="center"/>
          </w:tcPr>
          <w:p>
            <w:pPr>
              <w:jc w:val="center"/>
              <w:rPr>
                <w:rFonts w:ascii="宋体" w:hAnsi="宋体" w:cs="宋体"/>
                <w:color w:val="000000"/>
                <w:sz w:val="24"/>
                <w:szCs w:val="24"/>
              </w:rPr>
            </w:pPr>
          </w:p>
        </w:tc>
        <w:tc>
          <w:tcPr>
            <w:tcW w:w="4245" w:type="dxa"/>
            <w:vAlign w:val="center"/>
          </w:tcPr>
          <w:p>
            <w:pPr>
              <w:tabs>
                <w:tab w:val="center" w:pos="2230"/>
              </w:tabs>
              <w:rPr>
                <w:rFonts w:ascii="宋体" w:hAnsi="宋体" w:cs="宋体"/>
                <w:color w:val="000000"/>
                <w:sz w:val="24"/>
                <w:szCs w:val="24"/>
              </w:rPr>
            </w:pPr>
            <w:r>
              <w:rPr>
                <w:rFonts w:hint="eastAsia" w:ascii="宋体" w:hAnsi="宋体" w:cs="宋体"/>
                <w:color w:val="000000"/>
                <w:sz w:val="24"/>
                <w:szCs w:val="24"/>
              </w:rPr>
              <w:t>使用计算机记账的纳税人提供</w:t>
            </w:r>
          </w:p>
        </w:tc>
        <w:tc>
          <w:tcPr>
            <w:tcW w:w="3942"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tabs>
                <w:tab w:val="left" w:pos="550"/>
              </w:tabs>
              <w:jc w:val="left"/>
              <w:rPr>
                <w:rFonts w:ascii="宋体" w:hAnsi="宋体" w:cs="宋体"/>
                <w:color w:val="000000"/>
                <w:sz w:val="24"/>
                <w:szCs w:val="24"/>
              </w:rPr>
            </w:pPr>
          </w:p>
        </w:tc>
        <w:tc>
          <w:tcPr>
            <w:tcW w:w="583"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5</w:t>
            </w:r>
          </w:p>
        </w:tc>
        <w:tc>
          <w:tcPr>
            <w:tcW w:w="2834" w:type="dxa"/>
            <w:vAlign w:val="center"/>
          </w:tcPr>
          <w:p>
            <w:pPr>
              <w:tabs>
                <w:tab w:val="left" w:pos="550"/>
              </w:tabs>
              <w:jc w:val="left"/>
              <w:rPr>
                <w:rFonts w:ascii="宋体" w:hAnsi="宋体" w:cs="宋体"/>
                <w:color w:val="000000"/>
                <w:sz w:val="24"/>
                <w:szCs w:val="24"/>
              </w:rPr>
            </w:pPr>
            <w:r>
              <w:rPr>
                <w:rFonts w:hint="eastAsia" w:ascii="宋体" w:hAnsi="宋体" w:cs="宋体"/>
                <w:color w:val="000000"/>
                <w:sz w:val="24"/>
                <w:szCs w:val="24"/>
              </w:rPr>
              <w:t>发票专用章印模（首次核定时提供）</w:t>
            </w:r>
          </w:p>
        </w:tc>
        <w:tc>
          <w:tcPr>
            <w:tcW w:w="1250"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vAlign w:val="center"/>
          </w:tcPr>
          <w:p>
            <w:pPr>
              <w:tabs>
                <w:tab w:val="left" w:pos="550"/>
              </w:tabs>
              <w:jc w:val="center"/>
              <w:rPr>
                <w:rFonts w:ascii="宋体" w:hAnsi="宋体" w:cs="宋体"/>
                <w:color w:val="000000"/>
                <w:sz w:val="24"/>
                <w:szCs w:val="24"/>
              </w:rPr>
            </w:pPr>
            <w:r>
              <w:rPr>
                <w:rFonts w:ascii="宋体" w:hAnsi="宋体" w:cs="宋体"/>
                <w:color w:val="000000"/>
                <w:sz w:val="24"/>
                <w:szCs w:val="24"/>
              </w:rPr>
              <w:t>1</w:t>
            </w:r>
          </w:p>
        </w:tc>
        <w:tc>
          <w:tcPr>
            <w:tcW w:w="4245" w:type="dxa"/>
            <w:vAlign w:val="center"/>
          </w:tcPr>
          <w:p>
            <w:pPr>
              <w:tabs>
                <w:tab w:val="left" w:pos="603"/>
              </w:tabs>
              <w:jc w:val="left"/>
              <w:rPr>
                <w:rFonts w:ascii="宋体" w:hAnsi="宋体" w:cs="宋体"/>
                <w:color w:val="000000"/>
                <w:sz w:val="24"/>
                <w:szCs w:val="24"/>
              </w:rPr>
            </w:pPr>
            <w:r>
              <w:rPr>
                <w:rFonts w:hint="eastAsia" w:ascii="宋体" w:hAnsi="宋体" w:cs="宋体"/>
                <w:color w:val="000000"/>
                <w:sz w:val="24"/>
                <w:szCs w:val="24"/>
              </w:rPr>
              <w:t>首次核定时提供</w:t>
            </w:r>
          </w:p>
        </w:tc>
        <w:tc>
          <w:tcPr>
            <w:tcW w:w="3942" w:type="dxa"/>
            <w:vAlign w:val="center"/>
          </w:tcPr>
          <w:p>
            <w:pPr>
              <w:tabs>
                <w:tab w:val="left" w:pos="550"/>
              </w:tabs>
              <w:jc w:val="left"/>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7" w:type="dxa"/>
            <w:vMerge w:val="continue"/>
            <w:vAlign w:val="center"/>
          </w:tcPr>
          <w:p>
            <w:pPr>
              <w:tabs>
                <w:tab w:val="left" w:pos="550"/>
              </w:tabs>
              <w:jc w:val="left"/>
              <w:rPr>
                <w:rFonts w:ascii="宋体" w:hAnsi="宋体" w:cs="宋体"/>
                <w:color w:val="000000"/>
                <w:sz w:val="24"/>
                <w:szCs w:val="24"/>
              </w:rPr>
            </w:pPr>
          </w:p>
        </w:tc>
        <w:tc>
          <w:tcPr>
            <w:tcW w:w="583"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6</w:t>
            </w:r>
          </w:p>
        </w:tc>
        <w:tc>
          <w:tcPr>
            <w:tcW w:w="2834" w:type="dxa"/>
            <w:vAlign w:val="center"/>
          </w:tcPr>
          <w:p>
            <w:pPr>
              <w:tabs>
                <w:tab w:val="left" w:pos="550"/>
              </w:tabs>
              <w:jc w:val="left"/>
              <w:rPr>
                <w:rFonts w:ascii="宋体" w:hAnsi="宋体" w:cs="宋体"/>
                <w:color w:val="000000"/>
                <w:sz w:val="24"/>
                <w:szCs w:val="24"/>
              </w:rPr>
            </w:pPr>
            <w:r>
              <w:rPr>
                <w:rFonts w:hint="eastAsia" w:ascii="宋体" w:hAnsi="宋体" w:cs="宋体"/>
                <w:color w:val="000000"/>
                <w:sz w:val="24"/>
                <w:szCs w:val="24"/>
              </w:rPr>
              <w:t>增值税税控系统最高开票限额《准予税务行政许可决定书》</w:t>
            </w:r>
          </w:p>
        </w:tc>
        <w:tc>
          <w:tcPr>
            <w:tcW w:w="1250" w:type="dxa"/>
            <w:vAlign w:val="center"/>
          </w:tcPr>
          <w:p>
            <w:pPr>
              <w:tabs>
                <w:tab w:val="left" w:pos="550"/>
              </w:tabs>
              <w:jc w:val="center"/>
              <w:rPr>
                <w:rFonts w:ascii="宋体" w:hAnsi="宋体" w:cs="宋体"/>
                <w:color w:val="000000"/>
                <w:sz w:val="24"/>
                <w:szCs w:val="24"/>
              </w:rPr>
            </w:pPr>
            <w:r>
              <w:rPr>
                <w:rFonts w:hint="eastAsia" w:ascii="宋体" w:hAnsi="宋体" w:cs="宋体"/>
                <w:color w:val="000000"/>
                <w:sz w:val="24"/>
                <w:szCs w:val="24"/>
              </w:rPr>
              <w:t>申请人提交</w:t>
            </w:r>
          </w:p>
        </w:tc>
        <w:tc>
          <w:tcPr>
            <w:tcW w:w="550" w:type="dxa"/>
            <w:vAlign w:val="center"/>
          </w:tcPr>
          <w:p>
            <w:pPr>
              <w:tabs>
                <w:tab w:val="left" w:pos="550"/>
              </w:tabs>
              <w:jc w:val="center"/>
              <w:rPr>
                <w:rFonts w:ascii="宋体" w:hAnsi="宋体" w:cs="宋体"/>
                <w:color w:val="000000"/>
                <w:sz w:val="24"/>
                <w:szCs w:val="24"/>
              </w:rPr>
            </w:pPr>
            <w:r>
              <w:rPr>
                <w:rFonts w:ascii="宋体" w:hAnsi="宋体" w:cs="宋体"/>
                <w:color w:val="000000"/>
                <w:sz w:val="24"/>
                <w:szCs w:val="24"/>
              </w:rPr>
              <w:t>1</w:t>
            </w:r>
          </w:p>
        </w:tc>
        <w:tc>
          <w:tcPr>
            <w:tcW w:w="4245" w:type="dxa"/>
            <w:vAlign w:val="center"/>
          </w:tcPr>
          <w:p>
            <w:pPr>
              <w:tabs>
                <w:tab w:val="left" w:pos="550"/>
              </w:tabs>
              <w:jc w:val="left"/>
              <w:rPr>
                <w:rFonts w:ascii="宋体" w:hAnsi="宋体" w:cs="宋体"/>
                <w:color w:val="000000"/>
                <w:sz w:val="24"/>
                <w:szCs w:val="24"/>
              </w:rPr>
            </w:pPr>
            <w:r>
              <w:rPr>
                <w:rFonts w:hint="eastAsia" w:ascii="宋体" w:hAnsi="宋体" w:cs="宋体"/>
                <w:color w:val="000000"/>
                <w:sz w:val="24"/>
                <w:szCs w:val="24"/>
              </w:rPr>
              <w:t>仅使用增值税专用发票的纳税人提交</w:t>
            </w:r>
          </w:p>
        </w:tc>
        <w:tc>
          <w:tcPr>
            <w:tcW w:w="3942" w:type="dxa"/>
            <w:vAlign w:val="center"/>
          </w:tcPr>
          <w:p>
            <w:pPr>
              <w:tabs>
                <w:tab w:val="left" w:pos="550"/>
              </w:tabs>
              <w:jc w:val="left"/>
              <w:rPr>
                <w:rFonts w:ascii="宋体" w:hAnsi="宋体" w:cs="宋体"/>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“我要开水果店”</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pPr>
        <w:rPr>
          <w:rFonts w:ascii="宋体" w:hAnsi="宋体" w:cs="Batang"/>
          <w:sz w:val="24"/>
        </w:rPr>
      </w:pPr>
    </w:p>
    <w:p>
      <w:pPr>
        <w:jc w:val="center"/>
        <w:rPr>
          <w:rFonts w:eastAsia="黑体"/>
          <w:sz w:val="32"/>
        </w:rPr>
        <w:sectPr>
          <w:pgSz w:w="16838" w:h="11906" w:orient="landscape"/>
          <w:pgMar w:top="1389" w:right="1327" w:bottom="1389" w:left="1327" w:header="851" w:footer="992" w:gutter="0"/>
          <w:cols w:space="720" w:num="1"/>
          <w:docGrid w:type="lines" w:linePitch="312" w:charSpace="0"/>
        </w:sectPr>
      </w:pPr>
      <w:r>
        <w:drawing>
          <wp:inline distT="0" distB="0" distL="0" distR="0">
            <wp:extent cx="7564755" cy="4709160"/>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71708" cy="4713099"/>
                    </a:xfrm>
                    <a:prstGeom prst="rect">
                      <a:avLst/>
                    </a:prstGeom>
                    <a:noFill/>
                    <a:ln>
                      <a:noFill/>
                    </a:ln>
                  </pic:spPr>
                </pic:pic>
              </a:graphicData>
            </a:graphic>
          </wp:inline>
        </w:drawing>
      </w:r>
    </w:p>
    <w:p>
      <w:pPr>
        <w:rPr>
          <w:rFonts w:eastAsia="黑体"/>
          <w:sz w:val="32"/>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2、申请人在一窗申请时可同时委托综合窗口刻制公章，待公章刻制完成后补盖相关申请资料印章；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5、申请人通过湖南省施工图管理信息系统（http://218.77.58.140:8380/app/Login.html）进行消防设计申报。</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6、实名办税信息登记已实现全省通办。办税人员选择网上办理形式的，通过湖南省电子税务局（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2"/>
        <w:ind w:firstLine="640"/>
        <w:rPr>
          <w:rFonts w:ascii="仿宋" w:hAnsi="仿宋" w:eastAsia="仿宋"/>
          <w:sz w:val="32"/>
          <w:szCs w:val="32"/>
        </w:rPr>
      </w:pPr>
      <w:r>
        <w:rPr>
          <w:rFonts w:hint="eastAsia" w:ascii="仿宋" w:hAnsi="仿宋" w:eastAsia="仿宋"/>
          <w:sz w:val="32"/>
          <w:szCs w:val="32"/>
        </w:rPr>
        <w:t>7、纳税人办理发票票种核定时，由税务机关出具给纳税人的《税务事项通知书》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2"/>
        <w:ind w:firstLine="640"/>
        <w:rPr>
          <w:rFonts w:ascii="仿宋_GB2312" w:hAnsi="仿宋_GB2312" w:eastAsia="仿宋_GB2312"/>
          <w:sz w:val="32"/>
          <w:szCs w:val="32"/>
        </w:rPr>
      </w:pPr>
      <w:r>
        <w:rPr>
          <w:rFonts w:hint="eastAsia" w:ascii="仿宋_GB2312" w:hAnsi="仿宋_GB2312" w:eastAsia="仿宋_GB2312" w:cs="仿宋_GB2312"/>
          <w:sz w:val="32"/>
          <w:szCs w:val="32"/>
        </w:rPr>
        <w:t>8、已纳入增值税小规模纳税人自行开具增值税专用发票试点范围的纳税人，可以不办理增值税一般纳税人登记手续，经税务机关审批增值税专用发票最高开票限额后，领用增值税专用发票。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9、纳税人取得由服务单位开具的税控设备销售发票以及相关的技术维护费发票（首次购买），可以按照发票票面的价税合计全额，抵减增值税税款，不足抵减的可结转下期继续抵减。</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2"/>
        <w:ind w:firstLine="640"/>
      </w:pPr>
      <w:r>
        <w:rPr>
          <w:rFonts w:hint="eastAsia" w:ascii="仿宋_GB2312" w:hAnsi="仿宋_GB2312" w:eastAsia="仿宋_GB2312" w:cs="仿宋_GB2312"/>
          <w:sz w:val="32"/>
          <w:szCs w:val="32"/>
        </w:rPr>
        <w:t>11、通过湖南省电子税务局自行申领发票的纳税人，可选择通过邮寄、办税服务厅领取、办税自助终端领取三种方式取得发票，并通过开票软件自行下载发票领用信息。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营业执照2个工作日，食品经营许可证10个工作日，户外广告许可证5个工作日，</w:t>
      </w:r>
      <w:r>
        <w:rPr>
          <w:rFonts w:hint="eastAsia" w:ascii="仿宋_GB2312" w:hAnsi="仿宋_GB2312" w:eastAsia="仿宋_GB2312" w:cs="仿宋_GB2312"/>
          <w:color w:val="000000"/>
          <w:kern w:val="0"/>
          <w:sz w:val="32"/>
          <w:szCs w:val="32"/>
        </w:rPr>
        <w:t>临时占用街道两侧和公共场地许可证5个工作日，</w:t>
      </w:r>
      <w:r>
        <w:rPr>
          <w:rFonts w:hint="eastAsia" w:ascii="仿宋_GB2312" w:hAnsi="仿宋_GB2312" w:eastAsia="仿宋_GB2312" w:cs="仿宋_GB2312"/>
          <w:color w:val="000000"/>
          <w:sz w:val="32"/>
          <w:szCs w:val="32"/>
        </w:rPr>
        <w:t>建设工程消防设计审核及备案7个工作日</w:t>
      </w:r>
      <w:r>
        <w:rPr>
          <w:rFonts w:hint="eastAsia" w:ascii="仿宋_GB2312" w:eastAsia="仿宋_GB2312" w:cs="楷体_GB2312"/>
          <w:kern w:val="0"/>
          <w:sz w:val="28"/>
          <w:szCs w:val="28"/>
        </w:rPr>
        <w:t>，</w:t>
      </w:r>
      <w:r>
        <w:rPr>
          <w:rFonts w:hint="eastAsia" w:ascii="仿宋_GB2312" w:hAnsi="仿宋_GB2312" w:eastAsia="仿宋_GB2312" w:cs="仿宋_GB2312"/>
          <w:color w:val="000000"/>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建设工程项目：0.5元/日/㎡；2.其它项目：1元/日/㎡</w:t>
      </w:r>
      <w:r>
        <w:rPr>
          <w:rFonts w:hint="eastAsia" w:ascii="仿宋_GB2312" w:hAnsi="仿宋_GB2312" w:eastAsia="仿宋_GB2312" w:cs="仿宋_GB2312"/>
          <w:color w:val="000000"/>
          <w:sz w:val="32"/>
          <w:szCs w:val="32"/>
          <w:shd w:val="clear" w:color="auto" w:fill="FFFFFF"/>
        </w:rPr>
        <w:t>。</w:t>
      </w:r>
    </w:p>
    <w:p>
      <w:pPr>
        <w:ind w:firstLine="643" w:firstLineChars="200"/>
        <w:jc w:val="left"/>
        <w:rPr>
          <w:rFonts w:ascii="仿宋_GB2312" w:hAnsi="仿宋_GB2312" w:eastAsia="仿宋_GB2312" w:cs="仿宋_GB2312"/>
          <w:b/>
          <w:bCs/>
          <w:color w:val="000000"/>
          <w:sz w:val="32"/>
          <w:szCs w:val="32"/>
        </w:rPr>
      </w:pP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宋体" w:hAnsi="宋体" w:cs="宋体"/>
          <w:sz w:val="32"/>
          <w:szCs w:val="32"/>
        </w:rPr>
      </w:pPr>
    </w:p>
    <w:p>
      <w:pPr>
        <w:rPr>
          <w:rFonts w:hint="eastAsia"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卫健委业务咨询：0730-6238735</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宋体" w:hAnsi="宋体" w:cs="宋体"/>
          <w:sz w:val="32"/>
          <w:szCs w:val="32"/>
        </w:rPr>
      </w:pPr>
      <w:r>
        <w:rPr>
          <w:rFonts w:hint="eastAsia" w:ascii="仿宋" w:hAnsi="仿宋" w:eastAsia="仿宋" w:cs="仿宋_GB2312"/>
          <w:color w:val="000000"/>
          <w:sz w:val="32"/>
          <w:szCs w:val="32"/>
        </w:rPr>
        <w:t>监督电话：12345  0730-6263175</w:t>
      </w:r>
    </w:p>
    <w:p>
      <w:pPr>
        <w:rPr>
          <w:rFonts w:ascii="仿宋_GB2312" w:hAnsi="仿宋_GB2312" w:eastAsia="仿宋_GB2312" w:cs="仿宋_GB2312"/>
          <w:b/>
          <w:bCs/>
          <w:color w:val="000000"/>
          <w:sz w:val="32"/>
          <w:szCs w:val="32"/>
        </w:rPr>
      </w:pPr>
    </w:p>
    <w:p>
      <w:pPr>
        <w:rPr>
          <w:rFonts w:ascii="宋体" w:hAnsi="宋体" w:cs="宋体"/>
          <w:sz w:val="32"/>
          <w:szCs w:val="32"/>
        </w:rPr>
      </w:pPr>
    </w:p>
    <w:p>
      <w:pPr>
        <w:rPr>
          <w:rFonts w:ascii="宋体" w:hAnsi="宋体" w:cs="宋体"/>
          <w:sz w:val="32"/>
          <w:szCs w:val="32"/>
        </w:rPr>
      </w:pPr>
    </w:p>
    <w:p>
      <w:pPr>
        <w:pStyle w:val="2"/>
        <w:spacing w:after="0" w:line="480" w:lineRule="exact"/>
        <w:ind w:left="0" w:leftChars="0"/>
        <w:jc w:val="center"/>
        <w:rPr>
          <w:rFonts w:ascii="宋体" w:hAnsi="宋体"/>
          <w:b/>
          <w:sz w:val="44"/>
          <w:szCs w:val="44"/>
        </w:rPr>
        <w:sectPr>
          <w:footerReference r:id="rId4" w:type="default"/>
          <w:pgSz w:w="11906" w:h="16838"/>
          <w:pgMar w:top="1327" w:right="1389" w:bottom="1327" w:left="1389" w:header="851" w:footer="992" w:gutter="0"/>
          <w:cols w:space="720" w:num="1"/>
          <w:docGrid w:type="lines" w:linePitch="312" w:charSpace="0"/>
        </w:sectPr>
      </w:pPr>
    </w:p>
    <w:p>
      <w:pPr>
        <w:pStyle w:val="2"/>
        <w:spacing w:after="0" w:line="480" w:lineRule="exact"/>
        <w:ind w:left="0" w:leftChars="0"/>
        <w:jc w:val="center"/>
        <w:rPr>
          <w:rFonts w:ascii="宋体" w:hAnsi="宋体"/>
          <w:b/>
          <w:sz w:val="44"/>
          <w:szCs w:val="44"/>
        </w:rPr>
      </w:pPr>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1"/>
              <w:adjustRightInd w:val="0"/>
              <w:snapToGrid w:val="0"/>
              <w:rPr>
                <w:rFonts w:ascii="宋体" w:hAnsi="宋体"/>
                <w:szCs w:val="21"/>
              </w:rPr>
            </w:pPr>
          </w:p>
          <w:p>
            <w:pPr>
              <w:pStyle w:val="11"/>
              <w:adjustRightInd w:val="0"/>
              <w:snapToGrid w:val="0"/>
              <w:rPr>
                <w:rFonts w:ascii="宋体" w:hAnsi="宋体"/>
                <w:szCs w:val="21"/>
              </w:rPr>
            </w:pPr>
            <w:r>
              <w:rPr>
                <w:rFonts w:hint="eastAsia" w:ascii="宋体" w:hAnsi="宋体"/>
                <w:szCs w:val="21"/>
              </w:rPr>
              <w:t xml:space="preserve">全体合伙人签字（仅限合伙企业设立登记）：  </w:t>
            </w:r>
          </w:p>
          <w:p>
            <w:pPr>
              <w:pStyle w:val="11"/>
              <w:adjustRightInd w:val="0"/>
              <w:snapToGrid w:val="0"/>
              <w:rPr>
                <w:rFonts w:ascii="宋体" w:hAnsi="宋体"/>
                <w:strike/>
                <w:szCs w:val="21"/>
                <w:lang w:val="zh-CN"/>
              </w:rPr>
            </w:pPr>
          </w:p>
          <w:p>
            <w:pPr>
              <w:pStyle w:val="11"/>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1"/>
              <w:adjustRightInd w:val="0"/>
              <w:snapToGrid w:val="0"/>
              <w:rPr>
                <w:rFonts w:ascii="宋体" w:hAnsi="宋体"/>
                <w:szCs w:val="21"/>
              </w:rPr>
            </w:pPr>
          </w:p>
          <w:p>
            <w:pPr>
              <w:pStyle w:val="11"/>
              <w:adjustRightInd w:val="0"/>
              <w:snapToGrid w:val="0"/>
              <w:rPr>
                <w:rFonts w:ascii="宋体" w:hAnsi="宋体"/>
                <w:szCs w:val="21"/>
              </w:rPr>
            </w:pPr>
            <w:r>
              <w:rPr>
                <w:rFonts w:hint="eastAsia" w:ascii="宋体" w:hAnsi="宋体"/>
                <w:szCs w:val="21"/>
              </w:rPr>
              <w:t>清算人签字（仅限清算人备案）：</w:t>
            </w:r>
          </w:p>
          <w:p>
            <w:pPr>
              <w:pStyle w:val="11"/>
              <w:adjustRightInd w:val="0"/>
              <w:snapToGrid w:val="0"/>
              <w:ind w:firstLine="450"/>
              <w:rPr>
                <w:rFonts w:ascii="宋体" w:hAnsi="宋体"/>
                <w:color w:val="000000"/>
                <w:szCs w:val="21"/>
              </w:rPr>
            </w:pPr>
          </w:p>
          <w:p>
            <w:pPr>
              <w:pStyle w:val="11"/>
              <w:adjustRightInd w:val="0"/>
              <w:snapToGrid w:val="0"/>
              <w:rPr>
                <w:rFonts w:ascii="宋体" w:hAnsi="宋体"/>
                <w:color w:val="000000"/>
                <w:szCs w:val="21"/>
              </w:rPr>
            </w:pPr>
          </w:p>
          <w:p>
            <w:pPr>
              <w:pStyle w:val="11"/>
              <w:adjustRightInd w:val="0"/>
              <w:snapToGrid w:val="0"/>
              <w:ind w:firstLine="450"/>
              <w:rPr>
                <w:rFonts w:ascii="宋体" w:hAnsi="宋体"/>
                <w:color w:val="000000"/>
                <w:szCs w:val="21"/>
              </w:rPr>
            </w:pPr>
          </w:p>
          <w:p>
            <w:pPr>
              <w:pStyle w:val="11"/>
              <w:adjustRightInd w:val="0"/>
              <w:snapToGrid w:val="0"/>
              <w:spacing w:line="400" w:lineRule="exact"/>
              <w:ind w:firstLine="450"/>
              <w:rPr>
                <w:rFonts w:ascii="宋体" w:hAnsi="宋体"/>
                <w:color w:val="000000"/>
                <w:szCs w:val="21"/>
              </w:rPr>
            </w:pPr>
          </w:p>
          <w:p>
            <w:pPr>
              <w:pStyle w:val="11"/>
              <w:adjustRightInd w:val="0"/>
              <w:snapToGrid w:val="0"/>
              <w:rPr>
                <w:rFonts w:ascii="宋体"/>
                <w:szCs w:val="21"/>
              </w:rPr>
            </w:pPr>
            <w:r>
              <w:rPr>
                <w:rFonts w:hint="eastAsia" w:ascii="宋体" w:hAnsi="宋体"/>
                <w:szCs w:val="21"/>
              </w:rPr>
              <w:t>企业盖章</w:t>
            </w:r>
          </w:p>
          <w:p>
            <w:pPr>
              <w:pStyle w:val="11"/>
              <w:adjustRightInd w:val="0"/>
              <w:snapToGrid w:val="0"/>
              <w:ind w:firstLine="840" w:firstLineChars="400"/>
              <w:rPr>
                <w:rFonts w:ascii="宋体"/>
                <w:szCs w:val="21"/>
              </w:rPr>
            </w:pPr>
          </w:p>
          <w:p>
            <w:pPr>
              <w:pStyle w:val="11"/>
              <w:adjustRightInd w:val="0"/>
              <w:snapToGrid w:val="0"/>
              <w:spacing w:line="400" w:lineRule="exact"/>
              <w:ind w:firstLine="630" w:firstLineChars="300"/>
              <w:rPr>
                <w:rFonts w:ascii="宋体" w:hAnsi="宋体"/>
                <w:szCs w:val="21"/>
              </w:rPr>
            </w:pPr>
            <w:r>
              <w:rPr>
                <w:rFonts w:hint="eastAsia" w:ascii="宋体" w:hAnsi="宋体"/>
                <w:szCs w:val="21"/>
              </w:rPr>
              <w:t xml:space="preserve">              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p>
            <w:pPr>
              <w:pStyle w:val="11"/>
              <w:adjustRightInd w:val="0"/>
              <w:snapToGrid w:val="0"/>
              <w:spacing w:line="400" w:lineRule="exact"/>
              <w:ind w:firstLine="720" w:firstLineChars="300"/>
              <w:rPr>
                <w:rFonts w:ascii="宋体" w:hAnsi="宋体"/>
                <w:sz w:val="24"/>
                <w:szCs w:val="24"/>
              </w:rPr>
            </w:pPr>
          </w:p>
        </w:tc>
      </w:tr>
    </w:tbl>
    <w:p>
      <w:pPr>
        <w:pStyle w:val="11"/>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1"/>
        <w:spacing w:line="520" w:lineRule="exact"/>
        <w:rPr>
          <w:rFonts w:ascii="宋体"/>
          <w:b/>
          <w:color w:val="FF0000"/>
          <w:sz w:val="44"/>
          <w:szCs w:val="44"/>
        </w:rPr>
      </w:pPr>
    </w:p>
    <w:p>
      <w:pPr>
        <w:pStyle w:val="11"/>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11"/>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11"/>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11"/>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11"/>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11"/>
              <w:jc w:val="center"/>
              <w:rPr>
                <w:rFonts w:ascii="宋体"/>
                <w:szCs w:val="21"/>
              </w:rPr>
            </w:pPr>
          </w:p>
        </w:tc>
        <w:tc>
          <w:tcPr>
            <w:tcW w:w="2251" w:type="dxa"/>
            <w:tcBorders>
              <w:left w:val="single" w:color="auto" w:sz="4" w:space="0"/>
              <w:right w:val="single" w:color="auto" w:sz="4" w:space="0"/>
            </w:tcBorders>
            <w:vAlign w:val="center"/>
          </w:tcPr>
          <w:p>
            <w:pPr>
              <w:pStyle w:val="11"/>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11"/>
              <w:jc w:val="center"/>
              <w:rPr>
                <w:rFonts w:ascii="宋体"/>
                <w:szCs w:val="21"/>
              </w:rPr>
            </w:pPr>
            <w:r>
              <w:rPr>
                <w:rFonts w:hint="eastAsia" w:ascii="宋体" w:hAnsi="宋体"/>
                <w:szCs w:val="21"/>
              </w:rPr>
              <w:t>身份（资格）证明类型</w:t>
            </w:r>
          </w:p>
        </w:tc>
        <w:tc>
          <w:tcPr>
            <w:tcW w:w="2037" w:type="dxa"/>
            <w:vAlign w:val="center"/>
          </w:tcPr>
          <w:p>
            <w:pPr>
              <w:pStyle w:val="11"/>
              <w:jc w:val="center"/>
              <w:rPr>
                <w:rFonts w:ascii="宋体"/>
                <w:szCs w:val="21"/>
              </w:rPr>
            </w:pPr>
          </w:p>
        </w:tc>
        <w:tc>
          <w:tcPr>
            <w:tcW w:w="2251" w:type="dxa"/>
            <w:tcBorders>
              <w:right w:val="single" w:color="auto" w:sz="4" w:space="0"/>
            </w:tcBorders>
            <w:vAlign w:val="center"/>
          </w:tcPr>
          <w:p>
            <w:pPr>
              <w:pStyle w:val="11"/>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11"/>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委托单位法定代表人（负责人）签字：</w:t>
            </w:r>
          </w:p>
          <w:p>
            <w:pPr>
              <w:spacing w:line="360" w:lineRule="auto"/>
              <w:rPr>
                <w:szCs w:val="21"/>
              </w:rPr>
            </w:pPr>
          </w:p>
          <w:p>
            <w:pPr>
              <w:spacing w:line="360" w:lineRule="auto"/>
              <w:ind w:firstLine="630" w:firstLineChars="300"/>
              <w:rPr>
                <w:szCs w:val="21"/>
              </w:rPr>
            </w:pPr>
            <w:r>
              <w:rPr>
                <w:rFonts w:hint="eastAsia"/>
                <w:szCs w:val="21"/>
              </w:rPr>
              <w:t>委托单位盖章</w:t>
            </w:r>
          </w:p>
          <w:p>
            <w:pPr>
              <w:spacing w:line="360" w:lineRule="auto"/>
              <w:ind w:firstLine="7980" w:firstLineChars="3800"/>
              <w:rPr>
                <w:szCs w:val="21"/>
              </w:rPr>
            </w:pP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拟任执行事务合伙人（或委派代表）签字：</w:t>
            </w:r>
            <w:r>
              <w:rPr>
                <w:rFonts w:hint="eastAsia"/>
                <w:lang w:val="en-US" w:eastAsia="zh-CN"/>
              </w:rPr>
              <w:t xml:space="preserve">                                       </w:t>
            </w: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bl>
    <w:p>
      <w:pPr>
        <w:pStyle w:val="11"/>
        <w:spacing w:line="520" w:lineRule="exact"/>
        <w:rPr>
          <w:rFonts w:ascii="华文中宋" w:hAnsi="华文中宋"/>
          <w:color w:val="FF0000"/>
          <w:sz w:val="28"/>
          <w:szCs w:val="28"/>
        </w:rPr>
      </w:pPr>
      <w:r>
        <w:rPr>
          <w:rFonts w:hint="eastAsia" w:ascii="宋体" w:hAnsi="宋体"/>
          <w:color w:val="000000"/>
          <w:sz w:val="28"/>
          <w:szCs w:val="28"/>
        </w:rPr>
        <w:t>附表2</w:t>
      </w:r>
    </w:p>
    <w:p>
      <w:pPr>
        <w:pStyle w:val="11"/>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11"/>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11"/>
              <w:jc w:val="center"/>
              <w:rPr>
                <w:rFonts w:ascii="宋体" w:hAnsi="宋体"/>
                <w:bCs/>
                <w:szCs w:val="21"/>
              </w:rPr>
            </w:pPr>
            <w:r>
              <w:rPr>
                <w:rFonts w:hint="eastAsia" w:ascii="宋体" w:hAnsi="宋体"/>
                <w:bCs/>
                <w:szCs w:val="21"/>
              </w:rPr>
              <w:t>统一社会信用代码</w:t>
            </w:r>
          </w:p>
          <w:p>
            <w:pPr>
              <w:pStyle w:val="11"/>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11"/>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7140" w:firstLineChars="3400"/>
              <w:rPr>
                <w:rFonts w:hint="eastAsia" w:ascii="宋体" w:hAnsi="宋体"/>
                <w:szCs w:val="21"/>
              </w:rPr>
            </w:pPr>
          </w:p>
          <w:p>
            <w:pPr>
              <w:ind w:firstLine="7140" w:firstLineChars="3400"/>
              <w:rPr>
                <w:rFonts w:hint="eastAsia" w:ascii="宋体" w:hAnsi="宋体"/>
                <w:szCs w:val="21"/>
              </w:rPr>
            </w:pPr>
          </w:p>
          <w:p>
            <w:pPr>
              <w:ind w:firstLine="7140" w:firstLineChars="3400"/>
              <w:rPr>
                <w:rFonts w:hint="eastAsia" w:ascii="宋体" w:hAnsi="宋体"/>
                <w:szCs w:val="21"/>
              </w:rPr>
            </w:pPr>
          </w:p>
          <w:p>
            <w:pPr>
              <w:ind w:firstLine="7140" w:firstLineChars="3400"/>
              <w:rPr>
                <w:rFonts w:hint="eastAsia" w:ascii="宋体" w:hAnsi="宋体"/>
                <w:szCs w:val="21"/>
              </w:rPr>
            </w:pPr>
          </w:p>
          <w:p>
            <w:pPr>
              <w:ind w:firstLine="7140" w:firstLineChars="3400"/>
              <w:rPr>
                <w:rFonts w:hint="eastAsia" w:ascii="宋体" w:hAnsi="宋体"/>
                <w:szCs w:val="21"/>
              </w:rPr>
            </w:pPr>
          </w:p>
          <w:p>
            <w:pPr>
              <w:ind w:firstLine="7140" w:firstLineChars="3400"/>
              <w:rPr>
                <w:rFonts w:ascii="宋体"/>
                <w:szCs w:val="21"/>
              </w:rPr>
            </w:pP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　</w:t>
            </w:r>
            <w:r>
              <w:rPr>
                <w:rFonts w:hint="eastAsia" w:ascii="宋体" w:hAnsi="宋体"/>
                <w:szCs w:val="21"/>
                <w:lang w:val="en-US" w:eastAsia="zh-CN"/>
              </w:rPr>
              <w:t xml:space="preserve"> </w:t>
            </w:r>
            <w:r>
              <w:rPr>
                <w:rFonts w:hint="eastAsia" w:ascii="宋体" w:hAnsi="宋体"/>
                <w:szCs w:val="21"/>
              </w:rPr>
              <w:t xml:space="preserve"> 月　</w:t>
            </w:r>
            <w:r>
              <w:rPr>
                <w:rFonts w:hint="eastAsia" w:ascii="宋体" w:hAnsi="宋体"/>
                <w:szCs w:val="21"/>
                <w:lang w:val="en-US" w:eastAsia="zh-CN"/>
              </w:rPr>
              <w:t xml:space="preserve"> </w:t>
            </w:r>
            <w:r>
              <w:rPr>
                <w:rFonts w:hint="eastAsia" w:ascii="宋体" w:hAnsi="宋体"/>
                <w:szCs w:val="21"/>
              </w:rPr>
              <w:t>　　日</w:t>
            </w:r>
          </w:p>
          <w:p>
            <w:pPr>
              <w:pStyle w:val="11"/>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tabs>
          <w:tab w:val="left" w:pos="424"/>
          <w:tab w:val="center" w:pos="4312"/>
        </w:tabs>
        <w:spacing w:afterLines="100" w:line="360" w:lineRule="exact"/>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11"/>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1"/>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1"/>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1"/>
        <w:spacing w:line="520" w:lineRule="exact"/>
        <w:jc w:val="center"/>
        <w:rPr>
          <w:rFonts w:ascii="宋体"/>
          <w:b/>
          <w:sz w:val="36"/>
          <w:szCs w:val="36"/>
        </w:rPr>
      </w:pPr>
      <w:r>
        <w:rPr>
          <w:rFonts w:hint="eastAsia" w:ascii="宋体" w:hAnsi="宋体"/>
          <w:b/>
          <w:sz w:val="36"/>
          <w:szCs w:val="36"/>
        </w:rPr>
        <w:t>联络员信息</w:t>
      </w:r>
    </w:p>
    <w:p>
      <w:pPr>
        <w:pStyle w:val="11"/>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1"/>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1"/>
              <w:spacing w:line="520" w:lineRule="exact"/>
              <w:jc w:val="center"/>
              <w:rPr>
                <w:rFonts w:ascii="宋体"/>
                <w:szCs w:val="21"/>
              </w:rPr>
            </w:pPr>
          </w:p>
        </w:tc>
        <w:tc>
          <w:tcPr>
            <w:tcW w:w="1782" w:type="dxa"/>
            <w:tcBorders>
              <w:top w:val="single" w:color="auto" w:sz="12" w:space="0"/>
            </w:tcBorders>
            <w:vAlign w:val="center"/>
          </w:tcPr>
          <w:p>
            <w:pPr>
              <w:pStyle w:val="11"/>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1"/>
              <w:jc w:val="center"/>
              <w:rPr>
                <w:rFonts w:ascii="宋体"/>
                <w:szCs w:val="21"/>
              </w:rPr>
            </w:pPr>
            <w:r>
              <w:rPr>
                <w:rFonts w:hint="eastAsia" w:ascii="宋体" w:hAnsi="宋体"/>
                <w:szCs w:val="21"/>
              </w:rPr>
              <w:t>移动电话</w:t>
            </w:r>
          </w:p>
        </w:tc>
        <w:tc>
          <w:tcPr>
            <w:tcW w:w="2680" w:type="dxa"/>
            <w:vAlign w:val="center"/>
          </w:tcPr>
          <w:p>
            <w:pPr>
              <w:pStyle w:val="11"/>
              <w:spacing w:line="520" w:lineRule="exact"/>
              <w:jc w:val="center"/>
              <w:rPr>
                <w:rFonts w:ascii="宋体"/>
                <w:szCs w:val="21"/>
              </w:rPr>
            </w:pPr>
          </w:p>
        </w:tc>
        <w:tc>
          <w:tcPr>
            <w:tcW w:w="1782" w:type="dxa"/>
            <w:vAlign w:val="center"/>
          </w:tcPr>
          <w:p>
            <w:pPr>
              <w:pStyle w:val="11"/>
              <w:jc w:val="center"/>
              <w:rPr>
                <w:rFonts w:ascii="宋体"/>
                <w:szCs w:val="21"/>
              </w:rPr>
            </w:pPr>
            <w:r>
              <w:rPr>
                <w:rFonts w:hint="eastAsia" w:ascii="宋体" w:hAnsi="宋体"/>
                <w:szCs w:val="21"/>
              </w:rPr>
              <w:t>电子邮箱</w:t>
            </w:r>
          </w:p>
        </w:tc>
        <w:tc>
          <w:tcPr>
            <w:tcW w:w="2524" w:type="dxa"/>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r>
              <w:rPr>
                <w:rFonts w:hint="eastAsia" w:ascii="宋体" w:hAnsi="宋体"/>
                <w:szCs w:val="21"/>
              </w:rPr>
              <w:t>（身份证件复、影印件粘贴处）</w:t>
            </w:r>
          </w:p>
          <w:p>
            <w:pPr>
              <w:pStyle w:val="11"/>
              <w:spacing w:line="520" w:lineRule="exact"/>
              <w:ind w:firstLine="2730" w:firstLineChars="1300"/>
              <w:rPr>
                <w:rFonts w:ascii="宋体"/>
                <w:szCs w:val="21"/>
              </w:rPr>
            </w:pPr>
          </w:p>
          <w:p>
            <w:pPr>
              <w:pStyle w:val="11"/>
              <w:spacing w:line="520" w:lineRule="exact"/>
              <w:ind w:firstLine="2730" w:firstLineChars="1300"/>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1"/>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jc w:val="left"/>
            </w:pP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exact"/>
        <w:ind w:firstLine="420"/>
        <w:rPr>
          <w:rFonts w:ascii="宋体" w:hAnsi="宋体"/>
          <w:szCs w:val="21"/>
        </w:rPr>
        <w:sectPr>
          <w:footerReference r:id="rId5" w:type="default"/>
          <w:pgSz w:w="11906" w:h="16838"/>
          <w:pgMar w:top="1440" w:right="1803" w:bottom="1440" w:left="1803" w:header="851" w:footer="992" w:gutter="0"/>
          <w:cols w:space="720" w:num="1"/>
          <w:docGrid w:type="lines" w:linePitch="319" w:charSpace="0"/>
        </w:sect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w:pict>
          <v:shape id="文本框 4" o:spid="_x0000_s1026" o:spt="202" type="#_x0000_t202" style="position:absolute;left:0pt;margin-left:318.95pt;margin-top:1.5pt;height:123.5pt;width:117.2pt;z-index:-251359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6" o:spid="_x0000_s1038" o:spt="202" type="#_x0000_t202" style="position:absolute;left:0pt;margin-left:193.55pt;margin-top:6.2pt;height:18.45pt;width:18.45pt;z-index:251966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7" o:spid="_x0000_s1039" o:spt="202" type="#_x0000_t202" style="position:absolute;left:0pt;margin-left:238.3pt;margin-top:6.35pt;height:18.45pt;width:18.45pt;z-index:2519685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8" o:spid="_x0000_s1040" o:spt="202" type="#_x0000_t202" style="position:absolute;left:0pt;margin-left:392.1pt;margin-top:6.75pt;height:18.45pt;width:18.45pt;z-index:251975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f89AEAAPE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">
            <v:path/>
            <v:fill focussize="0,0"/>
            <v:stroke joinstyle="miter"/>
            <v:imagedata o:title=""/>
            <o:lock v:ext="edit"/>
            <v:textbox>
              <w:txbxContent>
                <w:p/>
                <w:p/>
              </w:txbxContent>
            </v:textbox>
          </v:shape>
        </w:pict>
      </w:r>
      <w:r>
        <w:rPr>
          <w:rFonts w:ascii="宋体" w:hAnsi="宋体" w:cs="宋体"/>
          <w:kern w:val="0"/>
        </w:rPr>
        <w:pict>
          <v:shape id="文本框 19" o:spid="_x0000_s1041" o:spt="202" type="#_x0000_t202" style="position:absolute;left:0pt;margin-left:369.85pt;margin-top:6.65pt;height:18.45pt;width:18.45pt;z-index:251974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20" o:spid="_x0000_s1042" o:spt="202" type="#_x0000_t202" style="position:absolute;left:0pt;margin-left:348.15pt;margin-top:6.65pt;height:18.45pt;width:18.45pt;z-index:2519736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MS8ft9wEAAPE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21" o:spid="_x0000_s1043" o:spt="202" type="#_x0000_t202" style="position:absolute;left:0pt;margin-left:325.9pt;margin-top:6.55pt;height:18.45pt;width:18.45pt;z-index:251972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2" o:spid="_x0000_s1044" o:spt="202" type="#_x0000_t202" style="position:absolute;left:0pt;margin-left:304.05pt;margin-top:6.55pt;height:18.45pt;width:18.45pt;z-index:2519715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23" o:spid="_x0000_s1045" o:spt="202" type="#_x0000_t202" style="position:absolute;left:0pt;margin-left:281.8pt;margin-top:6.45pt;height:18.45pt;width:18.45pt;z-index:2519705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4" o:spid="_x0000_s1046" o:spt="202" type="#_x0000_t202" style="position:absolute;left:0pt;margin-left:259.8pt;margin-top:6.45pt;height:18.45pt;width:18.45pt;z-index:2519695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CjdZ9vgBAADx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25" o:spid="_x0000_s1047" o:spt="202" type="#_x0000_t202" style="position:absolute;left:0pt;margin-left:215.05pt;margin-top:6.3pt;height:18.45pt;width:18.45pt;z-index:251967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6" o:spid="_x0000_s1048" o:spt="202" type="#_x0000_t202" style="position:absolute;left:0pt;margin-left:171.1pt;margin-top:6.2pt;height:18.45pt;width:18.45pt;z-index:251965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7" o:spid="_x0000_s1049" o:spt="202" type="#_x0000_t202" style="position:absolute;left:0pt;margin-left:148.85pt;margin-top:6.1pt;height:18.45pt;width:18.45pt;z-index:251964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28" o:spid="_x0000_s1050" o:spt="202" type="#_x0000_t202" style="position:absolute;left:0pt;margin-left:127pt;margin-top:6.1pt;height:18.45pt;width:18.45pt;z-index:251963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">
            <v:path/>
            <v:fill focussize="0,0"/>
            <v:stroke joinstyle="miter"/>
            <v:imagedata o:title=""/>
            <o:lock v:ext="edit"/>
            <v:textbox>
              <w:txbxContent>
                <w:p/>
              </w:txbxContent>
            </v:textbox>
          </v:shape>
        </w:pict>
      </w:r>
      <w:r>
        <w:rPr>
          <w:rFonts w:ascii="宋体" w:hAnsi="宋体" w:cs="宋体"/>
          <w:kern w:val="0"/>
        </w:rPr>
        <w:pict>
          <v:shape id="文本框 29" o:spid="_x0000_s1051" o:spt="202" type="#_x0000_t202" style="position:absolute;left:0pt;margin-left:104.75pt;margin-top:6pt;height:18.45pt;width:18.45pt;z-index:2519623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30" o:spid="_x0000_s1052" o:spt="202" type="#_x0000_t202" style="position:absolute;left:0pt;margin-left:82.75pt;margin-top:6pt;height:18.45pt;width:18.45pt;z-index:2519613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31" o:spid="_x0000_s1053" o:spt="202" type="#_x0000_t202" style="position:absolute;left:0pt;margin-left:60.5pt;margin-top:5.9pt;height:18.45pt;width:18.45pt;z-index:2519603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bcXKf5AQAA8Q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32" o:spid="_x0000_s1054" o:spt="202" type="#_x0000_t202" style="position:absolute;left:0pt;margin-left:437.05pt;margin-top:6.85pt;height:18.45pt;width:18.45pt;z-index:251977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33" o:spid="_x0000_s1055" o:spt="202" type="#_x0000_t202" style="position:absolute;left:0pt;margin-left:414.8pt;margin-top:6.75pt;height:18.45pt;width:18.45pt;z-index:251976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OXik6r5AQAA8Q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34" o:spid="_x0000_s1056" o:spt="202" type="#_x0000_t202" style="position:absolute;left:0pt;margin-left:333.25pt;margin-top:-29.85pt;height:132.75pt;width:127.9pt;z-index:-251358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AyvPJH/QEAAPM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42" o:spid="_x0000_s1068" o:spt="202" type="#_x0000_t202" style="position:absolute;left:0pt;margin-left:377.9pt;margin-top:6.75pt;height:18.45pt;width:18.45pt;z-index:251995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BS7VkB+QEAAPE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43" o:spid="_x0000_s1069" o:spt="202" type="#_x0000_t202" style="position:absolute;left:0pt;margin-left:355.65pt;margin-top:6.65pt;height:18.45pt;width:18.45pt;z-index:251994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BT8Qbq+QEAAPE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44" o:spid="_x0000_s1070" o:spt="202" type="#_x0000_t202" style="position:absolute;left:0pt;margin-left:333.95pt;margin-top:6.65pt;height:18.45pt;width:18.45pt;z-index:251993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45" o:spid="_x0000_s1071" o:spt="202" type="#_x0000_t202" style="position:absolute;left:0pt;margin-left:311.7pt;margin-top:6.55pt;height:18.45pt;width:18.45pt;z-index:251992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46" o:spid="_x0000_s1072" o:spt="202" type="#_x0000_t202" style="position:absolute;left:0pt;margin-left:289.85pt;margin-top:6.55pt;height:18.45pt;width:18.45pt;z-index:2519910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47" o:spid="_x0000_s1073" o:spt="202" type="#_x0000_t202" style="position:absolute;left:0pt;margin-left:267.6pt;margin-top:6.45pt;height:18.45pt;width:18.45pt;z-index:2519900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48" o:spid="_x0000_s1074" o:spt="202" type="#_x0000_t202" style="position:absolute;left:0pt;margin-left:245.6pt;margin-top:6.45pt;height:18.45pt;width:18.45pt;z-index:251988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gP+AEAAPE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49" o:spid="_x0000_s1075" o:spt="202" type="#_x0000_t202" style="position:absolute;left:0pt;margin-left:223.35pt;margin-top:6.35pt;height:18.45pt;width:18.45pt;z-index:251987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0" o:spid="_x0000_s1076" o:spt="202" type="#_x0000_t202" style="position:absolute;left:0pt;margin-left:200.85pt;margin-top:6.3pt;height:18.45pt;width:18.45pt;z-index:251986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1" o:spid="_x0000_s1077" o:spt="202" type="#_x0000_t202" style="position:absolute;left:0pt;margin-left:178.6pt;margin-top:6.2pt;height:18.45pt;width:18.45pt;z-index:251985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CeWiWF+QEAAPE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2" o:spid="_x0000_s1078" o:spt="202" type="#_x0000_t202" style="position:absolute;left:0pt;margin-left:156.9pt;margin-top:6.2pt;height:18.45pt;width:18.45pt;z-index:251984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3" o:spid="_x0000_s1079" o:spt="202" type="#_x0000_t202" style="position:absolute;left:0pt;margin-left:134.65pt;margin-top:6.1pt;height:18.45pt;width:18.45pt;z-index:251983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4" o:spid="_x0000_s1080" o:spt="202" type="#_x0000_t202" style="position:absolute;left:0pt;margin-left:112.8pt;margin-top:6.1pt;height:18.45pt;width:18.45pt;z-index:251982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dC9eiPgBAADx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5" o:spid="_x0000_s1081" o:spt="202" type="#_x0000_t202" style="position:absolute;left:0pt;margin-left:90.55pt;margin-top:6pt;height:18.45pt;width:18.45pt;z-index:2519818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B1MwFj+QEAAPE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56" o:spid="_x0000_s1082" o:spt="202" type="#_x0000_t202" style="position:absolute;left:0pt;margin-left:467.1pt;margin-top:6.95pt;height:18.45pt;width:18.45pt;z-index:251999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7" o:spid="_x0000_s1083" o:spt="202" type="#_x0000_t202" style="position:absolute;left:0pt;margin-left:444.85pt;margin-top:6.85pt;height:18.45pt;width:18.45pt;z-index:251998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G4Iudz2AQAA8Q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58" o:spid="_x0000_s1084" o:spt="202" type="#_x0000_t202" style="position:absolute;left:0pt;margin-left:422.85pt;margin-top:6.85pt;height:18.45pt;width:18.45pt;z-index:251997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59" o:spid="_x0000_s1085" o:spt="202" type="#_x0000_t202" style="position:absolute;left:0pt;margin-left:400.6pt;margin-top:6.75pt;height:18.45pt;width:18.45pt;z-index:251996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60" o:spid="_x0000_s1090" o:spt="32" type="#_x0000_t32" style="position:absolute;left:0pt;margin-left:58.75pt;margin-top:18.1pt;height:0pt;width:217.2pt;z-index:2520002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61" o:spid="_x0000_s1089" o:spt="32" type="#_x0000_t32" style="position:absolute;left:0pt;margin-left:50.5pt;margin-top:16.45pt;height:0pt;width:225.45pt;z-index:2520012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CrtRdQ6gEAAKA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62" o:spid="_x0000_s1088" o:spt="32" type="#_x0000_t32" style="position:absolute;left:0pt;margin-left:144.25pt;margin-top:18.55pt;height:0pt;width:104.3pt;z-index:2520023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">
            <v:path arrowok="t"/>
            <v:fill on="f" focussize="0,0"/>
            <v:stroke/>
            <v:imagedata o:title=""/>
            <o:lock v:ext="edit"/>
          </v:shape>
        </w:pict>
      </w:r>
      <w:r>
        <w:rPr>
          <w:rFonts w:ascii="宋体" w:hAnsi="宋体" w:cs="宋体"/>
          <w:kern w:val="0"/>
        </w:rPr>
        <w:pict>
          <v:shape id="直接箭头连接符 63" o:spid="_x0000_s1087" o:spt="32" type="#_x0000_t32" style="position:absolute;left:0pt;margin-left:313.05pt;margin-top:17.05pt;height:0pt;width:142.45pt;z-index:2520033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EMAzXOoBAACg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64" o:spid="_x0000_s1086" o:spt="32" type="#_x0000_t32" style="position:absolute;left:0pt;margin-left:50.5pt;margin-top:17.65pt;height:0pt;width:131.6pt;z-index:2520043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6"/>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spacing w:line="360" w:lineRule="exact"/>
        <w:ind w:firstLine="420"/>
        <w:rPr>
          <w:rFonts w:ascii="宋体" w:hAnsi="宋体"/>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B7CBE7"/>
    <w:multiLevelType w:val="singleLevel"/>
    <w:tmpl w:val="79B7CBE7"/>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3A45D9"/>
    <w:rsid w:val="00000BF7"/>
    <w:rsid w:val="000E5197"/>
    <w:rsid w:val="003913C6"/>
    <w:rsid w:val="003E5F64"/>
    <w:rsid w:val="00404709"/>
    <w:rsid w:val="004838F5"/>
    <w:rsid w:val="0064418A"/>
    <w:rsid w:val="00796D6C"/>
    <w:rsid w:val="00827A8D"/>
    <w:rsid w:val="008501DE"/>
    <w:rsid w:val="008B42A0"/>
    <w:rsid w:val="00922B78"/>
    <w:rsid w:val="009C6B4C"/>
    <w:rsid w:val="00A55704"/>
    <w:rsid w:val="00A81B91"/>
    <w:rsid w:val="00C25D38"/>
    <w:rsid w:val="00CA1227"/>
    <w:rsid w:val="00CF5FC7"/>
    <w:rsid w:val="00EA0895"/>
    <w:rsid w:val="02F5449F"/>
    <w:rsid w:val="03A10EA4"/>
    <w:rsid w:val="06C04563"/>
    <w:rsid w:val="07E161EF"/>
    <w:rsid w:val="091D6EF7"/>
    <w:rsid w:val="094D02F6"/>
    <w:rsid w:val="0B831209"/>
    <w:rsid w:val="0BEB2139"/>
    <w:rsid w:val="0E5F3094"/>
    <w:rsid w:val="1042392C"/>
    <w:rsid w:val="11B47792"/>
    <w:rsid w:val="13B93894"/>
    <w:rsid w:val="14A90D23"/>
    <w:rsid w:val="16FA5B18"/>
    <w:rsid w:val="170C4A60"/>
    <w:rsid w:val="1893289B"/>
    <w:rsid w:val="1C183A42"/>
    <w:rsid w:val="228F5164"/>
    <w:rsid w:val="25B51067"/>
    <w:rsid w:val="26717EB5"/>
    <w:rsid w:val="2B676796"/>
    <w:rsid w:val="2E7B7336"/>
    <w:rsid w:val="31494B4F"/>
    <w:rsid w:val="356C5024"/>
    <w:rsid w:val="35883D35"/>
    <w:rsid w:val="36824CC4"/>
    <w:rsid w:val="38CA43A3"/>
    <w:rsid w:val="3DAA0708"/>
    <w:rsid w:val="3FF1113A"/>
    <w:rsid w:val="46BC4766"/>
    <w:rsid w:val="46F90A43"/>
    <w:rsid w:val="4862328D"/>
    <w:rsid w:val="4F5E2E30"/>
    <w:rsid w:val="51896554"/>
    <w:rsid w:val="55076269"/>
    <w:rsid w:val="56B61122"/>
    <w:rsid w:val="5981755F"/>
    <w:rsid w:val="5C5D61B4"/>
    <w:rsid w:val="5E3A45D9"/>
    <w:rsid w:val="5E422A53"/>
    <w:rsid w:val="60132BF5"/>
    <w:rsid w:val="60357957"/>
    <w:rsid w:val="618003CD"/>
    <w:rsid w:val="62271C74"/>
    <w:rsid w:val="6A3E1540"/>
    <w:rsid w:val="6AB769E4"/>
    <w:rsid w:val="6E7461CD"/>
    <w:rsid w:val="74DD407B"/>
    <w:rsid w:val="777359FE"/>
    <w:rsid w:val="7A00555A"/>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64"/>
        <o:r id="V:Rule2" type="connector" idref="#直接箭头连接符 63"/>
        <o:r id="V:Rule3" type="connector" idref="#直接箭头连接符 62"/>
        <o:r id="V:Rule4" type="connector" idref="#直接箭头连接符 61"/>
        <o:r id="V:Rule5" type="connector" idref="#直接箭头连接符 6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8"/>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9"/>
    <w:semiHidden/>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_Style 5"/>
    <w:basedOn w:val="1"/>
    <w:qFormat/>
    <w:uiPriority w:val="99"/>
    <w:pPr>
      <w:ind w:firstLine="420" w:firstLineChars="200"/>
    </w:p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paragraph" w:styleId="17">
    <w:name w:val="List Paragraph"/>
    <w:basedOn w:val="1"/>
    <w:unhideWhenUsed/>
    <w:qFormat/>
    <w:uiPriority w:val="99"/>
    <w:pPr>
      <w:ind w:firstLine="420" w:firstLineChars="200"/>
    </w:pPr>
  </w:style>
  <w:style w:type="character" w:customStyle="1" w:styleId="18">
    <w:name w:val="批注框文本 Char"/>
    <w:basedOn w:val="7"/>
    <w:link w:val="3"/>
    <w:qFormat/>
    <w:uiPriority w:val="0"/>
    <w:rPr>
      <w:rFonts w:ascii="Calibri" w:hAnsi="Calibri"/>
      <w:kern w:val="2"/>
      <w:sz w:val="18"/>
      <w:szCs w:val="18"/>
    </w:rPr>
  </w:style>
  <w:style w:type="character" w:customStyle="1" w:styleId="19">
    <w:name w:val="页眉 Char"/>
    <w:basedOn w:val="7"/>
    <w:link w:val="5"/>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3328</Words>
  <Characters>18973</Characters>
  <Lines>158</Lines>
  <Paragraphs>44</Paragraphs>
  <TotalTime>0</TotalTime>
  <ScaleCrop>false</ScaleCrop>
  <LinksUpToDate>false</LinksUpToDate>
  <CharactersWithSpaces>22257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神秘</cp:lastModifiedBy>
  <dcterms:modified xsi:type="dcterms:W3CDTF">2019-06-29T02:36:24Z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