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“我要经营足浴、洗浴场所”</w:t>
      </w:r>
    </w:p>
    <w:p>
      <w:pPr>
        <w:jc w:val="center"/>
        <w:rPr>
          <w:b/>
          <w:sz w:val="48"/>
          <w:szCs w:val="56"/>
        </w:rPr>
      </w:pPr>
      <w:r>
        <w:rPr>
          <w:rFonts w:hint="eastAsia" w:ascii="方正小标宋简体" w:eastAsia="方正小标宋简体"/>
          <w:sz w:val="72"/>
          <w:szCs w:val="84"/>
        </w:rPr>
        <w:t>“一次办”套餐服务规程</w:t>
      </w:r>
    </w:p>
    <w:p>
      <w:pPr>
        <w:jc w:val="center"/>
        <w:rPr>
          <w:rFonts w:hint="eastAsia" w:ascii="楷体" w:hAnsi="楷体" w:eastAsia="楷体"/>
          <w:b/>
          <w:sz w:val="56"/>
          <w:szCs w:val="56"/>
        </w:rPr>
      </w:pPr>
    </w:p>
    <w:p>
      <w:pPr>
        <w:jc w:val="center"/>
        <w:rPr>
          <w:rFonts w:ascii="楷体" w:hAnsi="楷体" w:eastAsia="楷体"/>
          <w:b/>
          <w:sz w:val="56"/>
          <w:szCs w:val="56"/>
        </w:rPr>
      </w:pPr>
      <w:r>
        <w:rPr>
          <w:rFonts w:hint="eastAsia" w:ascii="楷体" w:hAnsi="楷体" w:eastAsia="楷体"/>
          <w:b/>
          <w:sz w:val="56"/>
          <w:szCs w:val="56"/>
        </w:rPr>
        <w:t>（个体工商户）</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r>
        <w:rPr>
          <w:rFonts w:hint="eastAsia"/>
          <w:b/>
          <w:sz w:val="52"/>
          <w:szCs w:val="84"/>
        </w:rPr>
        <w:t>平江县行政审批服务局</w:t>
      </w:r>
    </w:p>
    <w:p>
      <w:pPr>
        <w:tabs>
          <w:tab w:val="left" w:pos="5370"/>
        </w:tabs>
        <w:jc w:val="center"/>
        <w:rPr>
          <w:rFonts w:hint="eastAsia"/>
          <w:b/>
          <w:sz w:val="52"/>
          <w:szCs w:val="8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numPr>
          <w:ilvl w:val="0"/>
          <w:numId w:val="1"/>
        </w:numPr>
        <w:tabs>
          <w:tab w:val="left" w:pos="5370"/>
        </w:tabs>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请认真阅读本服务规程。申请人可按照本套餐事项办理，也可自愿选择合并事项。</w:t>
      </w:r>
    </w:p>
    <w:p>
      <w:pPr>
        <w:numPr>
          <w:ilvl w:val="0"/>
          <w:numId w:val="1"/>
        </w:num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窗口现场办理“一次办”套餐服务前，（一）对照材料清单准备相应材料，确保材料齐全、填写完整、真实、有效，且符合法定要求；（二）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numPr>
          <w:ilvl w:val="0"/>
          <w:numId w:val="1"/>
        </w:num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本服务规程旨在帮助您迅速了解开设足浴、洗浴场所的有关审批服务信息，实施清单的全部内容您可通过以下渠道获取详细信息：</w:t>
      </w:r>
    </w:p>
    <w:p>
      <w:pPr>
        <w:spacing w:line="560" w:lineRule="exact"/>
        <w:jc w:val="left"/>
        <w:rPr>
          <w:rFonts w:ascii="仿宋_GB2312" w:hAnsi="Times New Roman" w:eastAsia="仿宋_GB2312"/>
          <w:color w:val="000000"/>
          <w:sz w:val="32"/>
          <w:szCs w:val="32"/>
        </w:rPr>
      </w:pPr>
      <w:r>
        <w:rPr>
          <w:rFonts w:ascii="仿宋_GB2312" w:hAnsi="Times New Roman" w:eastAsia="仿宋_GB2312"/>
          <w:color w:val="000000"/>
          <w:sz w:val="32"/>
          <w:szCs w:val="32"/>
        </w:rPr>
        <w:t>http://zwfw.hunan.gov.cn/hnvirtualhall/430626999000/jsp/index.jsp</w:t>
      </w:r>
    </w:p>
    <w:p>
      <w:pPr>
        <w:tabs>
          <w:tab w:val="left" w:pos="5370"/>
        </w:tabs>
        <w:ind w:firstLine="640" w:firstLineChars="200"/>
        <w:rPr>
          <w:rFonts w:ascii="仿宋_GB2312" w:hAnsi="仿宋_GB2312" w:eastAsia="仿宋_GB2312" w:cs="仿宋_GB2312"/>
          <w:color w:val="000000"/>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“我要经营足浴、洗浴场所”</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“一次办”套餐服务规程指南</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“我要经营足浴、洗浴场所”套餐服务</w:t>
      </w:r>
    </w:p>
    <w:p>
      <w:pPr>
        <w:rPr>
          <w:rFonts w:ascii="黑体" w:hAnsi="黑体" w:eastAsia="黑体" w:cs="宋体"/>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个体工商户</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平江县域内我要经营足浴、洗浴场所</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（二）公共场所卫生许可</w:t>
      </w:r>
      <w:r>
        <w:rPr>
          <w:rFonts w:hint="eastAsia" w:ascii="楷体" w:hAnsi="楷体" w:eastAsia="楷体" w:cs="楷体"/>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（三）权限内建设项目环境影响报告表审批（或建设项目环境影响登记表备案）；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（四）临时占用城市道路审批和设置大型户外广告及在城市建筑物、设施上悬挂、张贴宣传品审批；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r>
        <w:rPr>
          <w:rFonts w:hint="eastAsia" w:ascii="楷体" w:hAnsi="楷体" w:eastAsia="楷体" w:cs="楷体"/>
          <w:sz w:val="32"/>
          <w:szCs w:val="32"/>
        </w:rPr>
        <w:t>（备注：50㎡以下的无需办理）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（八）食品经营许可证</w:t>
      </w:r>
      <w:r>
        <w:rPr>
          <w:rFonts w:hint="eastAsia" w:ascii="楷体" w:hAnsi="楷体" w:eastAsia="楷体" w:cs="仿宋_GB2312"/>
          <w:sz w:val="32"/>
          <w:szCs w:val="32"/>
        </w:rPr>
        <w:t>（备注：</w:t>
      </w:r>
      <w:r>
        <w:rPr>
          <w:rFonts w:ascii="楷体" w:hAnsi="楷体" w:eastAsia="楷体" w:cs="仿宋_GB2312"/>
          <w:sz w:val="32"/>
          <w:szCs w:val="32"/>
        </w:rPr>
        <w:t>兼营食品的办理</w:t>
      </w:r>
      <w:r>
        <w:rPr>
          <w:rFonts w:hint="eastAsia" w:ascii="楷体" w:hAnsi="楷体" w:eastAsia="楷体" w:cs="仿宋_GB2312"/>
          <w:sz w:val="32"/>
          <w:szCs w:val="32"/>
        </w:rPr>
        <w:t>）</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hint="eastAsia" w:ascii="宋体" w:hAnsi="宋体" w:eastAsia="仿宋_GB2312" w:cs="宋体"/>
          <w:sz w:val="32"/>
          <w:szCs w:val="32"/>
          <w:lang w:eastAsia="zh-CN"/>
        </w:rPr>
      </w:pPr>
      <w:r>
        <w:rPr>
          <w:rFonts w:hint="eastAsia" w:ascii="仿宋_GB2312" w:hAnsi="仿宋_GB2312" w:eastAsia="仿宋_GB2312" w:cs="仿宋_GB2312"/>
          <w:sz w:val="32"/>
          <w:szCs w:val="32"/>
        </w:rPr>
        <w:t>市场监管、卫健、城管、住建、消防、生态环境、税务等部门</w:t>
      </w:r>
      <w:r>
        <w:rPr>
          <w:rFonts w:hint="eastAsia" w:ascii="仿宋_GB2312" w:hAnsi="仿宋_GB2312" w:eastAsia="仿宋_GB2312" w:cs="仿宋_GB2312"/>
          <w:sz w:val="32"/>
          <w:szCs w:val="32"/>
          <w:lang w:val="en-US" w:eastAsia="zh-CN"/>
        </w:rPr>
        <w:t xml:space="preserve"> </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1、申请人必须是有经营能力的公民；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3、配备有效的冷藏、洗涤、消毒、油烟排放、防蝇、防尘、防鼠、防虫以及处理废水、存放垃圾和废弃物的设备或者设施。</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公共场所经营单位选址和设计应当符合</w:t>
      </w:r>
      <w:r>
        <w:rPr>
          <w:rFonts w:hint="eastAsia" w:ascii="仿宋_GB2312" w:hAnsi="仿宋_GB2312" w:eastAsia="仿宋_GB2312" w:cs="仿宋_GB2312"/>
          <w:sz w:val="32"/>
          <w:szCs w:val="32"/>
        </w:rPr>
        <w:t>卫生标准和要求。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7、公共场所经营单位从业人员按规定进行预防性健康检查与卫生知识培训，取得健康证明。</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8、各项卫生指标监测</w:t>
      </w:r>
      <w:r>
        <w:rPr>
          <w:rFonts w:hint="eastAsia" w:ascii="仿宋_GB2312" w:hAnsi="仿宋_GB2312" w:eastAsia="仿宋_GB2312" w:cs="仿宋_GB2312"/>
          <w:color w:val="000000"/>
          <w:sz w:val="32"/>
          <w:szCs w:val="32"/>
        </w:rPr>
        <w:t>符合卫生要求。</w:t>
      </w: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519" w:bottom="1440" w:left="1519"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46"/>
        <w:gridCol w:w="2433"/>
        <w:gridCol w:w="1290"/>
        <w:gridCol w:w="540"/>
        <w:gridCol w:w="25"/>
        <w:gridCol w:w="4164"/>
        <w:gridCol w:w="26"/>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7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433"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215"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30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7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“我要经营足浴、洗浴场所”套餐服务一次申请表单</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经营者身份证复印件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如经营者无法现场办理，须由委托代理人带经营者身份证原件和复印件，复印件由经营者签名，也可由代理人签名。</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申请人办理登记前，需先行对经营者及委托代理人的身份信息实行实名验证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委托代理人证明</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经营者不能前来办理，委托办理的情形</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经营者及代理人签名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代理人身份证（委托办理的提供）</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经营场所使用证明</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7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公共场所卫生许可证</w:t>
            </w: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公共场所地址方位示意</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使用集中空调通风系统应当提供集中空调通风系统卫生监测或评价报告（必须带MA标识）</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使用集中空调通风系统的提供</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MA标识是计量认证标志，只有通过了市场监管部门的计量认证，才能拥有这个标志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77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225"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7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225" w:type="dxa"/>
            <w:gridSpan w:val="8"/>
            <w:tcMar>
              <w:top w:w="0" w:type="dxa"/>
              <w:left w:w="0" w:type="dxa"/>
              <w:bottom w:w="0" w:type="dxa"/>
              <w:right w:w="0" w:type="dxa"/>
            </w:tcMar>
            <w:vAlign w:val="center"/>
          </w:tcPr>
          <w:p>
            <w:pPr>
              <w:tabs>
                <w:tab w:val="left" w:pos="7487"/>
              </w:tabs>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7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225"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27"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71"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225" w:type="dxa"/>
            <w:gridSpan w:val="8"/>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公众聚集场所投入使用、营业前消防安全检查合格证</w:t>
            </w:r>
          </w:p>
        </w:tc>
        <w:tc>
          <w:tcPr>
            <w:tcW w:w="13225" w:type="dxa"/>
            <w:gridSpan w:val="8"/>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33"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433"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43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c>
          <w:tcPr>
            <w:tcW w:w="4301"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433"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p>
        </w:tc>
        <w:tc>
          <w:tcPr>
            <w:tcW w:w="4301"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301"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33" w:type="dxa"/>
            <w:vAlign w:val="center"/>
          </w:tcPr>
          <w:p>
            <w:pPr>
              <w:pStyle w:val="11"/>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4" w:hRule="atLeast"/>
        </w:trPr>
        <w:tc>
          <w:tcPr>
            <w:tcW w:w="771"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4301"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tabs>
                <w:tab w:val="left" w:pos="225"/>
                <w:tab w:val="center" w:pos="342"/>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33"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33"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tabs>
                <w:tab w:val="center" w:pos="2230"/>
              </w:tabs>
              <w:rPr>
                <w:rFonts w:hint="eastAsia" w:ascii="仿宋" w:hAnsi="仿宋" w:eastAsia="仿宋" w:cs="仿宋"/>
                <w:color w:val="000000"/>
                <w:sz w:val="24"/>
                <w:szCs w:val="24"/>
              </w:rPr>
            </w:pPr>
          </w:p>
        </w:tc>
        <w:tc>
          <w:tcPr>
            <w:tcW w:w="4301"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jc w:val="center"/>
              <w:rPr>
                <w:rFonts w:hint="eastAsia" w:ascii="仿宋" w:hAnsi="仿宋" w:eastAsia="仿宋" w:cs="仿宋"/>
                <w:color w:val="000000"/>
                <w:sz w:val="24"/>
                <w:szCs w:val="24"/>
              </w:rPr>
            </w:pPr>
          </w:p>
        </w:tc>
        <w:tc>
          <w:tcPr>
            <w:tcW w:w="446" w:type="dxa"/>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33"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p>
        </w:tc>
        <w:tc>
          <w:tcPr>
            <w:tcW w:w="4215" w:type="dxa"/>
            <w:gridSpan w:val="3"/>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4301"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771" w:type="dxa"/>
            <w:vMerge w:val="continue"/>
            <w:vAlign w:val="center"/>
          </w:tcPr>
          <w:p>
            <w:pPr>
              <w:tabs>
                <w:tab w:val="left" w:pos="550"/>
              </w:tabs>
              <w:jc w:val="left"/>
              <w:rPr>
                <w:rFonts w:hint="eastAsia" w:ascii="仿宋" w:hAnsi="仿宋" w:eastAsia="仿宋" w:cs="仿宋"/>
                <w:color w:val="000000"/>
                <w:sz w:val="24"/>
                <w:szCs w:val="24"/>
              </w:rPr>
            </w:pPr>
          </w:p>
        </w:tc>
        <w:tc>
          <w:tcPr>
            <w:tcW w:w="446"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433"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215" w:type="dxa"/>
            <w:gridSpan w:val="3"/>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4301"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tabs>
                <w:tab w:val="left" w:pos="550"/>
              </w:tabs>
              <w:jc w:val="left"/>
              <w:rPr>
                <w:rFonts w:hint="eastAsia" w:ascii="仿宋" w:hAnsi="仿宋" w:eastAsia="仿宋" w:cs="仿宋"/>
                <w:color w:val="000000"/>
                <w:sz w:val="24"/>
                <w:szCs w:val="24"/>
              </w:rPr>
            </w:pPr>
          </w:p>
        </w:tc>
        <w:tc>
          <w:tcPr>
            <w:tcW w:w="446"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433"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215" w:type="dxa"/>
            <w:gridSpan w:val="3"/>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4301" w:type="dxa"/>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“我要经营足浴、洗浴场所”</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p>
    <w:p>
      <w:pPr>
        <w:jc w:val="center"/>
        <w:rPr>
          <w:sz w:val="28"/>
          <w:szCs w:val="28"/>
        </w:rPr>
      </w:pPr>
      <w:r>
        <w:rPr>
          <w:rFonts w:hint="eastAsia"/>
          <w:sz w:val="28"/>
          <w:szCs w:val="28"/>
        </w:rPr>
        <w:t>（时限：</w:t>
      </w:r>
      <w:r>
        <w:rPr>
          <w:sz w:val="28"/>
          <w:szCs w:val="28"/>
        </w:rPr>
        <w:t>12</w:t>
      </w:r>
      <w:r>
        <w:rPr>
          <w:rFonts w:hint="eastAsia"/>
          <w:sz w:val="28"/>
          <w:szCs w:val="28"/>
        </w:rPr>
        <w:t>个工作日）</w:t>
      </w:r>
    </w:p>
    <w:p>
      <w:pPr>
        <w:jc w:val="center"/>
        <w:rPr>
          <w:b/>
          <w:bCs/>
          <w:sz w:val="36"/>
          <w:szCs w:val="36"/>
        </w:rPr>
      </w:pPr>
      <w:r>
        <w:drawing>
          <wp:inline distT="0" distB="0" distL="0" distR="0">
            <wp:extent cx="7185660" cy="454152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191959" cy="4545172"/>
                    </a:xfrm>
                    <a:prstGeom prst="rect">
                      <a:avLst/>
                    </a:prstGeom>
                    <a:noFill/>
                    <a:ln>
                      <a:noFill/>
                    </a:ln>
                  </pic:spPr>
                </pic:pic>
              </a:graphicData>
            </a:graphic>
          </wp:inline>
        </w:drawing>
      </w:r>
    </w:p>
    <w:p>
      <w:pPr>
        <w:rPr>
          <w:b/>
          <w:bCs/>
          <w:sz w:val="36"/>
          <w:szCs w:val="36"/>
        </w:rPr>
        <w:sectPr>
          <w:pgSz w:w="16838" w:h="11906" w:orient="landscape"/>
          <w:pgMar w:top="1389" w:right="1327" w:bottom="1389" w:left="1327" w:header="851" w:footer="992" w:gutter="0"/>
          <w:pgNumType w:start="1"/>
          <w:cols w:space="720" w:num="1"/>
          <w:docGrid w:type="linesAndChars" w:linePitch="312" w:charSpace="0"/>
        </w:sectPr>
      </w:pPr>
    </w:p>
    <w:p>
      <w:pPr>
        <w:jc w:val="center"/>
        <w:rPr>
          <w:b/>
          <w:bCs/>
          <w:sz w:val="36"/>
          <w:szCs w:val="36"/>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sz w:val="32"/>
          <w:szCs w:val="32"/>
        </w:rPr>
        <w:t>申请人自行登录网站进行</w:t>
      </w:r>
      <w:r>
        <w:rPr>
          <w:rFonts w:hint="eastAsia" w:ascii="仿宋_GB2312" w:hAnsi="仿宋_GB2312" w:eastAsia="仿宋_GB2312" w:cs="仿宋_GB2312"/>
          <w:color w:val="000000"/>
          <w:sz w:val="32"/>
          <w:szCs w:val="32"/>
        </w:rPr>
        <w:t>权限内建设项目环境影响登记表备案步骤：</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（1）申请人需登录岳阳市生态环境局官方网站（http://hbj.yueyang.gov.cn/hbj/index.htm）</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（2）选择环境影响登记表备案系统点击注册，并按表格内容要求如实填报</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（3）填报完成后点击上传，然后自行下载打印加盖申请人企业公章即可（自行保存）</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7、申请人通过湖南省施工图管理信息系统（http://218.77.58.140:8380/app/Login.html）进行申报。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9、实名办税信息登记已实现全省通办。办税人员选择网上办理形式的，通过湖南省电子税务局（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5"/>
        <w:ind w:firstLine="640"/>
        <w:rPr>
          <w:rFonts w:ascii="仿宋" w:hAnsi="仿宋" w:eastAsia="仿宋"/>
          <w:sz w:val="32"/>
          <w:szCs w:val="32"/>
        </w:rPr>
      </w:pPr>
      <w:r>
        <w:rPr>
          <w:rFonts w:hint="eastAsia" w:ascii="仿宋" w:hAnsi="仿宋" w:eastAsia="仿宋"/>
          <w:sz w:val="32"/>
          <w:szCs w:val="32"/>
        </w:rPr>
        <w:t>10、纳税人办理发票票种核定时，由税务机关出具给纳税人的《税务事项通知书》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5"/>
        <w:ind w:firstLine="640"/>
        <w:rPr>
          <w:rFonts w:ascii="仿宋_GB2312" w:hAnsi="仿宋_GB2312" w:eastAsia="仿宋_GB2312"/>
          <w:sz w:val="32"/>
          <w:szCs w:val="32"/>
        </w:rPr>
      </w:pPr>
      <w:r>
        <w:rPr>
          <w:rFonts w:hint="eastAsia" w:ascii="仿宋_GB2312" w:hAnsi="仿宋_GB2312" w:eastAsia="仿宋_GB2312" w:cs="仿宋_GB2312"/>
          <w:sz w:val="32"/>
          <w:szCs w:val="32"/>
        </w:rPr>
        <w:t>11、已纳入增值税小规模纳税人自行开具增值税专用发票试点范围的纳税人，可以不办理增值税一般纳税人登记手续，经税务机关审批增值税专用发票最高开票限额后，领用增值税专用发票。</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12、纳税人取得由服务单位开具的税控设备销售发票以及相关的技术维护费发票（首次购买），可以按照发票票面的价税合计全额，抵减增值税税款，不足抵减的可结转下期继续抵减。</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5"/>
        <w:ind w:firstLine="640"/>
        <w:rPr>
          <w:rFonts w:ascii="仿宋" w:hAnsi="仿宋" w:eastAsia="仿宋" w:cs="仿宋_GB2312"/>
          <w:sz w:val="32"/>
          <w:szCs w:val="32"/>
        </w:rPr>
      </w:pPr>
      <w:r>
        <w:rPr>
          <w:rFonts w:hint="eastAsia" w:ascii="仿宋" w:hAnsi="仿宋" w:eastAsia="仿宋" w:cs="仿宋_GB2312"/>
          <w:sz w:val="32"/>
          <w:szCs w:val="32"/>
        </w:rPr>
        <w:t>营业执照2个工作日，食品经营许可证10个工作日，公共场所卫生许可证7个工作日，建设工程消防设计审核及备案7个工作日，户外广告许可证5个工作日，临时占用街道两侧和公共场地许可证5个工作日，</w:t>
      </w:r>
      <w:r>
        <w:rPr>
          <w:rFonts w:hint="eastAsia" w:ascii="仿宋_GB2312" w:hAnsi="仿宋_GB2312" w:eastAsia="仿宋_GB2312" w:cs="仿宋_GB2312"/>
          <w:sz w:val="32"/>
          <w:szCs w:val="32"/>
        </w:rPr>
        <w:t>公众聚集场所投入使用、营业前消防安全检查8个工作日，</w:t>
      </w:r>
      <w:r>
        <w:rPr>
          <w:rFonts w:hint="eastAsia" w:ascii="仿宋" w:hAnsi="仿宋" w:eastAsia="仿宋" w:cs="仿宋_GB2312"/>
          <w:sz w:val="32"/>
          <w:szCs w:val="32"/>
        </w:rPr>
        <w:t>税务事项办理可即时办结。不符合相关情形，或涉及增值税专用发票（增值税税控系统）最高开票限额审批且最高开票限额十万元以上的最多需要20个工作日。</w:t>
      </w:r>
    </w:p>
    <w:p>
      <w:pPr>
        <w:pStyle w:val="15"/>
        <w:ind w:firstLine="640"/>
        <w:rPr>
          <w:rFonts w:ascii="仿宋" w:hAnsi="仿宋" w:eastAsia="仿宋" w:cs="仿宋_GB2312"/>
          <w:sz w:val="32"/>
          <w:szCs w:val="32"/>
        </w:rPr>
      </w:pPr>
      <w:r>
        <w:rPr>
          <w:rFonts w:hint="eastAsia" w:ascii="仿宋" w:hAnsi="仿宋" w:eastAsia="仿宋" w:cs="仿宋_GB2312"/>
          <w:sz w:val="32"/>
          <w:szCs w:val="32"/>
        </w:rPr>
        <w:t>全流程承诺时限：12个工作日（不含材料补正、申请人装修、现场踏勘不通过提出整改等时间）。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下午14:00—17:00</w:t>
      </w:r>
    </w:p>
    <w:p>
      <w:pPr>
        <w:rPr>
          <w:rFonts w:hint="eastAsia"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政务中心综合窗口：</w:t>
      </w:r>
      <w:r>
        <w:rPr>
          <w:rFonts w:hint="eastAsia" w:ascii="仿宋" w:hAnsi="仿宋" w:eastAsia="仿宋" w:cs="仿宋_GB2312"/>
          <w:color w:val="000000"/>
          <w:sz w:val="32"/>
          <w:szCs w:val="32"/>
        </w:rPr>
        <w:t>0730-6689888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营业执照业务咨询：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娱乐经营业务咨询</w:t>
      </w:r>
      <w:r>
        <w:rPr>
          <w:rFonts w:hint="eastAsia" w:ascii="仿宋_GB2312" w:hAnsi="仿宋_GB2312" w:eastAsia="仿宋_GB2312" w:cs="仿宋_GB2312"/>
          <w:color w:val="000000"/>
          <w:sz w:val="32"/>
          <w:szCs w:val="32"/>
          <w:shd w:val="clear" w:color="auto" w:fill="FFFFFF"/>
        </w:rPr>
        <w:t>0730-</w:t>
      </w:r>
      <w:r>
        <w:rPr>
          <w:rFonts w:hint="eastAsia" w:ascii="仿宋_GB2312" w:hAnsi="仿宋_GB2312" w:eastAsia="仿宋_GB2312" w:cs="仿宋_GB2312"/>
          <w:color w:val="000000"/>
          <w:sz w:val="32"/>
          <w:szCs w:val="32"/>
          <w:shd w:val="clear" w:color="auto" w:fill="FFFFFF"/>
          <w:lang w:val="en-US" w:eastAsia="zh-CN"/>
        </w:rPr>
        <w:t>6663738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生态环境业务咨询：</w:t>
      </w:r>
      <w:r>
        <w:rPr>
          <w:rFonts w:hint="eastAsia" w:ascii="仿宋_GB2312" w:hAnsi="仿宋_GB2312" w:eastAsia="仿宋_GB2312" w:cs="仿宋_GB2312"/>
          <w:color w:val="000000"/>
          <w:sz w:val="32"/>
          <w:szCs w:val="32"/>
          <w:shd w:val="clear" w:color="auto" w:fill="FFFFFF"/>
        </w:rPr>
        <w:t>0730-</w:t>
      </w:r>
      <w:r>
        <w:rPr>
          <w:rFonts w:hint="eastAsia" w:ascii="仿宋_GB2312" w:hAnsi="仿宋_GB2312" w:eastAsia="仿宋_GB2312" w:cs="仿宋_GB2312"/>
          <w:color w:val="000000"/>
          <w:sz w:val="32"/>
          <w:szCs w:val="32"/>
          <w:shd w:val="clear" w:color="auto" w:fill="FFFFFF"/>
          <w:lang w:val="en-US" w:eastAsia="zh-CN"/>
        </w:rPr>
        <w:t>6223589</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城管业务咨询：</w:t>
      </w:r>
      <w:r>
        <w:rPr>
          <w:rFonts w:hint="eastAsia" w:ascii="仿宋" w:hAnsi="仿宋" w:eastAsia="仿宋" w:cs="仿宋_GB2312"/>
          <w:color w:val="000000"/>
          <w:sz w:val="32"/>
          <w:szCs w:val="32"/>
        </w:rPr>
        <w:t>0730-6263496</w:t>
      </w:r>
      <w:r>
        <w:rPr>
          <w:rFonts w:hint="eastAsia" w:ascii="仿宋_GB2312" w:hAnsi="仿宋_GB2312" w:eastAsia="仿宋_GB2312" w:cs="仿宋_GB2312"/>
          <w:sz w:val="32"/>
          <w:szCs w:val="32"/>
          <w:shd w:val="clear" w:color="auto" w:fill="FFFFFF"/>
        </w:rPr>
        <w:t xml:space="preserve"> </w:t>
      </w:r>
    </w:p>
    <w:p>
      <w:pPr>
        <w:jc w:val="left"/>
        <w:rPr>
          <w:rFonts w:ascii="仿宋_GB2312" w:eastAsia="仿宋_GB2312" w:cs="楷体_GB2312"/>
          <w:kern w:val="0"/>
          <w:sz w:val="32"/>
          <w:szCs w:val="32"/>
        </w:rPr>
      </w:pPr>
      <w:r>
        <w:rPr>
          <w:rFonts w:hint="eastAsia" w:ascii="仿宋_GB2312" w:hAnsi="仿宋_GB2312" w:eastAsia="仿宋_GB2312" w:cs="仿宋_GB2312"/>
          <w:color w:val="000000"/>
          <w:sz w:val="32"/>
          <w:szCs w:val="32"/>
          <w:shd w:val="clear" w:color="auto" w:fill="FFFFFF"/>
        </w:rPr>
        <w:t>建设工程消防设计审核或备案业务咨询：</w:t>
      </w:r>
      <w:r>
        <w:rPr>
          <w:rFonts w:hint="eastAsia" w:ascii="仿宋" w:hAnsi="仿宋" w:eastAsia="仿宋" w:cs="仿宋_GB2312"/>
          <w:color w:val="000000"/>
          <w:sz w:val="32"/>
          <w:szCs w:val="32"/>
        </w:rPr>
        <w:t>0730-6286997</w:t>
      </w:r>
      <w:r>
        <w:rPr>
          <w:rFonts w:hint="eastAsia" w:ascii="仿宋_GB2312" w:eastAsia="仿宋_GB2312" w:cs="楷体_GB2312"/>
          <w:kern w:val="0"/>
          <w:sz w:val="32"/>
          <w:szCs w:val="32"/>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eastAsia="仿宋_GB2312" w:cs="楷体_GB2312"/>
          <w:kern w:val="0"/>
          <w:sz w:val="32"/>
          <w:szCs w:val="32"/>
        </w:rPr>
        <w:t>建设工程竣工消防验收或备案业务咨询：</w:t>
      </w:r>
      <w:r>
        <w:rPr>
          <w:rFonts w:hint="eastAsia" w:ascii="仿宋" w:hAnsi="仿宋" w:eastAsia="仿宋" w:cs="仿宋_GB2312"/>
          <w:color w:val="000000"/>
          <w:sz w:val="32"/>
          <w:szCs w:val="32"/>
        </w:rPr>
        <w:t>0730-6266042</w:t>
      </w:r>
      <w:r>
        <w:rPr>
          <w:rFonts w:hint="eastAsia" w:ascii="仿宋_GB2312" w:eastAsia="仿宋_GB2312" w:cs="楷体_GB2312"/>
          <w:kern w:val="0"/>
          <w:sz w:val="32"/>
          <w:szCs w:val="32"/>
        </w:rPr>
        <w:t xml:space="preserve"> </w:t>
      </w:r>
    </w:p>
    <w:p>
      <w:pPr>
        <w:rPr>
          <w:rFonts w:ascii="仿宋_GB2312" w:hAnsi="仿宋_GB2312" w:eastAsia="仿宋_GB2312" w:cs="仿宋_GB2312"/>
          <w:sz w:val="32"/>
          <w:szCs w:val="32"/>
          <w:shd w:val="clear" w:color="auto" w:fill="FFFFFF"/>
        </w:rPr>
      </w:pPr>
      <w:r>
        <w:rPr>
          <w:rFonts w:hint="eastAsia" w:ascii="仿宋" w:hAnsi="仿宋" w:eastAsia="仿宋" w:cs="仿宋_GB2312"/>
          <w:color w:val="000000"/>
          <w:sz w:val="32"/>
          <w:szCs w:val="32"/>
        </w:rPr>
        <w:t>消防业务咨询：0730-6303002</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卫健委业务咨询：</w:t>
      </w:r>
      <w:r>
        <w:rPr>
          <w:rFonts w:hint="eastAsia" w:ascii="仿宋" w:hAnsi="仿宋" w:eastAsia="仿宋" w:cs="仿宋_GB2312"/>
          <w:color w:val="000000"/>
          <w:sz w:val="32"/>
          <w:szCs w:val="32"/>
        </w:rPr>
        <w:t>0730-6238735</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食品经营业务咨询：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rPr>
          <w:rFonts w:ascii="仿宋_GB2312" w:hAnsi="仿宋_GB2312" w:eastAsia="仿宋_GB2312" w:cs="仿宋_GB2312"/>
          <w:b/>
          <w:bCs/>
          <w:sz w:val="32"/>
          <w:szCs w:val="32"/>
        </w:rPr>
      </w:pPr>
      <w:r>
        <w:rPr>
          <w:rFonts w:hint="eastAsia" w:ascii="仿宋" w:hAnsi="仿宋" w:eastAsia="仿宋" w:cs="仿宋_GB2312"/>
          <w:color w:val="000000"/>
          <w:sz w:val="32"/>
          <w:szCs w:val="32"/>
        </w:rPr>
        <w:t>监督电话：12345  0730-6263175</w:t>
      </w:r>
      <w:r>
        <w:rPr>
          <w:rFonts w:hint="eastAsia" w:ascii="仿宋_GB2312" w:hAnsi="仿宋_GB2312" w:eastAsia="仿宋_GB2312" w:cs="仿宋_GB2312"/>
          <w:sz w:val="32"/>
          <w:szCs w:val="32"/>
          <w:shd w:val="clear" w:color="auto" w:fill="FFFFFF"/>
        </w:rPr>
        <w:t xml:space="preserve"> </w:t>
      </w:r>
    </w:p>
    <w:p>
      <w:pPr>
        <w:pStyle w:val="2"/>
        <w:spacing w:after="0" w:line="500" w:lineRule="exact"/>
        <w:ind w:left="0" w:leftChars="0"/>
        <w:jc w:val="center"/>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p>
    <w:p>
      <w:pPr>
        <w:jc w:val="center"/>
        <w:rPr>
          <w:b/>
          <w:sz w:val="36"/>
          <w:szCs w:val="36"/>
        </w:rPr>
      </w:pPr>
      <w:r>
        <w:rPr>
          <w:rFonts w:hint="eastAsia"/>
          <w:b/>
          <w:sz w:val="36"/>
          <w:szCs w:val="36"/>
        </w:rPr>
        <w:t>个体工商户开业登记申请书</w:t>
      </w:r>
    </w:p>
    <w:tbl>
      <w:tblPr>
        <w:tblStyle w:val="6"/>
        <w:tblpPr w:leftFromText="180" w:rightFromText="180" w:vertAnchor="text" w:horzAnchor="page" w:tblpX="1697" w:tblpY="29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名称</w:t>
            </w:r>
          </w:p>
        </w:tc>
        <w:tc>
          <w:tcPr>
            <w:tcW w:w="6974" w:type="dxa"/>
            <w:gridSpan w:val="7"/>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姓名</w:t>
            </w:r>
          </w:p>
        </w:tc>
        <w:tc>
          <w:tcPr>
            <w:tcW w:w="1080" w:type="dxa"/>
            <w:vAlign w:val="center"/>
          </w:tcPr>
          <w:p>
            <w:pPr>
              <w:rPr>
                <w:rFonts w:ascii="宋体" w:hAnsi="宋体"/>
                <w:szCs w:val="21"/>
              </w:rPr>
            </w:pPr>
          </w:p>
        </w:tc>
        <w:tc>
          <w:tcPr>
            <w:tcW w:w="1080" w:type="dxa"/>
            <w:gridSpan w:val="3"/>
            <w:vAlign w:val="center"/>
          </w:tcPr>
          <w:p>
            <w:pPr>
              <w:rPr>
                <w:rFonts w:ascii="宋体"/>
                <w:szCs w:val="21"/>
              </w:rPr>
            </w:pPr>
            <w:r>
              <w:rPr>
                <w:rFonts w:hint="eastAsia" w:ascii="宋体" w:hAnsi="宋体"/>
                <w:szCs w:val="21"/>
              </w:rPr>
              <w:t>性别</w:t>
            </w:r>
          </w:p>
        </w:tc>
        <w:tc>
          <w:tcPr>
            <w:tcW w:w="1260" w:type="dxa"/>
            <w:vAlign w:val="center"/>
          </w:tcPr>
          <w:p>
            <w:pPr>
              <w:rPr>
                <w:rFonts w:ascii="宋体"/>
                <w:color w:val="0000FF"/>
                <w:szCs w:val="21"/>
              </w:rPr>
            </w:pPr>
          </w:p>
        </w:tc>
        <w:tc>
          <w:tcPr>
            <w:tcW w:w="2114" w:type="dxa"/>
            <w:vMerge w:val="restart"/>
            <w:vAlign w:val="center"/>
          </w:tcPr>
          <w:p>
            <w:pPr>
              <w:jc w:val="center"/>
              <w:rPr>
                <w:rFonts w:ascii="宋体"/>
                <w:szCs w:val="21"/>
              </w:rPr>
            </w:pPr>
            <w:r>
              <w:rPr>
                <w:rFonts w:hint="eastAsia" w:ascii="宋体" w:hAnsi="宋体"/>
                <w:szCs w:val="21"/>
              </w:rPr>
              <w:t>照片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住所</w:t>
            </w:r>
          </w:p>
        </w:tc>
        <w:tc>
          <w:tcPr>
            <w:tcW w:w="3420" w:type="dxa"/>
            <w:gridSpan w:val="5"/>
            <w:vAlign w:val="center"/>
          </w:tcPr>
          <w:p>
            <w:pPr>
              <w:jc w:val="center"/>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p>
        </w:tc>
        <w:tc>
          <w:tcPr>
            <w:tcW w:w="1080" w:type="dxa"/>
            <w:gridSpan w:val="3"/>
            <w:vAlign w:val="center"/>
          </w:tcPr>
          <w:p>
            <w:pPr>
              <w:rPr>
                <w:rFonts w:ascii="宋体"/>
                <w:szCs w:val="21"/>
              </w:rPr>
            </w:pPr>
            <w:r>
              <w:rPr>
                <w:rFonts w:hint="eastAsia" w:ascii="宋体" w:hAnsi="宋体"/>
                <w:szCs w:val="21"/>
              </w:rPr>
              <w:t>民族</w:t>
            </w:r>
          </w:p>
        </w:tc>
        <w:tc>
          <w:tcPr>
            <w:tcW w:w="1260" w:type="dxa"/>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p>
          <w:p>
            <w:pPr>
              <w:ind w:firstLine="420" w:firstLineChars="200"/>
            </w:pPr>
          </w:p>
          <w:p>
            <w:pPr>
              <w:ind w:firstLine="420" w:firstLineChars="200"/>
            </w:pPr>
          </w:p>
          <w:p/>
          <w:p>
            <w:pPr>
              <w:ind w:firstLine="6615" w:firstLineChars="3150"/>
              <w:rPr>
                <w:rFonts w:ascii="宋体"/>
                <w:szCs w:val="21"/>
              </w:rPr>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jc w:val="center"/>
        <w:rPr>
          <w:b/>
          <w:szCs w:val="36"/>
        </w:rPr>
      </w:pPr>
    </w:p>
    <w:p>
      <w:pPr>
        <w:rPr>
          <w:b/>
          <w:bCs/>
        </w:rPr>
      </w:pPr>
    </w:p>
    <w:p>
      <w:pPr>
        <w:jc w:val="center"/>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36"/>
        </w:rPr>
      </w:pPr>
    </w:p>
    <w:p>
      <w:pPr>
        <w:ind w:firstLine="2891" w:firstLineChars="800"/>
        <w:rPr>
          <w:rFonts w:hint="eastAsia" w:ascii="宋体" w:hAnsi="宋体"/>
          <w:b/>
          <w:bCs/>
          <w:sz w:val="36"/>
          <w:szCs w:val="36"/>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p>
    <w:p>
      <w:pPr>
        <w:spacing w:line="420" w:lineRule="exact"/>
        <w:ind w:firstLine="480" w:firstLineChars="200"/>
        <w:rPr>
          <w:rFonts w:ascii="宋体" w:hAnsi="宋体"/>
          <w:sz w:val="24"/>
        </w:rPr>
      </w:pPr>
      <w:r>
        <w:rPr>
          <w:rFonts w:hint="eastAsia" w:ascii="宋体" w:hAnsi="宋体"/>
          <w:sz w:val="24"/>
        </w:rPr>
        <w:t>委托代理人姓名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 xml:space="preserve">意”后的 □ 中打√。      </w:t>
      </w:r>
    </w:p>
    <w:p>
      <w:pPr>
        <w:ind w:firstLine="1470" w:firstLineChars="700"/>
        <w:rPr>
          <w:rFonts w:ascii="宋体" w:hAnsi="宋体"/>
        </w:rPr>
      </w:pP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□消防验收合格            文  号：</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tabs>
          <w:tab w:val="left" w:pos="6189"/>
        </w:tabs>
        <w:jc w:val="left"/>
        <w:rPr>
          <w:rFonts w:hint="eastAsia" w:ascii="宋体" w:hAnsi="宋体" w:eastAsia="宋体"/>
          <w:b/>
          <w:sz w:val="30"/>
          <w:szCs w:val="30"/>
          <w:lang w:eastAsia="zh-CN"/>
        </w:rPr>
      </w:pPr>
      <w:r>
        <w:rPr>
          <w:rFonts w:hint="eastAsia" w:ascii="宋体" w:hAnsi="宋体"/>
          <w:b/>
          <w:sz w:val="30"/>
          <w:szCs w:val="30"/>
          <w:lang w:eastAsia="zh-CN"/>
        </w:rPr>
        <w:tab/>
      </w:r>
      <w:bookmarkStart w:id="0" w:name="_GoBack"/>
      <w:bookmarkEnd w:id="0"/>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4"/>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397"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0"/>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0"/>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0"/>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0"/>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0"/>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0"/>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0"/>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0"/>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209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2115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21180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2125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2124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2123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2122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2121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2120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21190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2116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2114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2113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2112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2111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2110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21098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2127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2126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208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3" o:spid="_x0000_s1068" o:spt="202" type="#_x0000_t202" style="position:absolute;left:0pt;margin-left:377.9pt;margin-top:6.75pt;height:18.45pt;width:18.45pt;z-index:252144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CD4uR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4" o:spid="_x0000_s1069" o:spt="202" type="#_x0000_t202" style="position:absolute;left:0pt;margin-left:355.65pt;margin-top:6.65pt;height:18.45pt;width:18.45pt;z-index:252143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9R+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AeZo9R+QEAAPM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2142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5" o:spid="_x0000_s1071" o:spt="202" type="#_x0000_t202" style="position:absolute;left:0pt;margin-left:311.7pt;margin-top:6.55pt;height:18.45pt;width:18.45pt;z-index:252141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J132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21405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8" o:spid="_x0000_s1073" o:spt="202" type="#_x0000_t202" style="position:absolute;left:0pt;margin-left:267.6pt;margin-top:6.45pt;height:18.45pt;width:18.45pt;z-index:2521395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NYgYI/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21384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9" o:spid="_x0000_s1075" o:spt="202" type="#_x0000_t202" style="position:absolute;left:0pt;margin-left:223.35pt;margin-top:6.35pt;height:18.45pt;width:18.45pt;z-index:252137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DvP8b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6" o:spt="202" type="#_x0000_t202" style="position:absolute;left:0pt;margin-left:200.85pt;margin-top:6.3pt;height:18.45pt;width:18.45pt;z-index:252136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dTEjuv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2135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8" o:spid="_x0000_s1078" o:spt="202" type="#_x0000_t202" style="position:absolute;left:0pt;margin-left:156.9pt;margin-top:6.2pt;height:18.45pt;width:18.45pt;z-index:2521344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21333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21323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2131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2148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2147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2146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2145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21497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21507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21518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21528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21538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8"/>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7"/>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590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692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ind w:firstLine="1470" w:firstLineChars="700"/>
        <w:rPr>
          <w:rFonts w:ascii="宋体" w:hAnsi="宋体"/>
        </w:rPr>
      </w:pPr>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3D047BC2"/>
    <w:multiLevelType w:val="singleLevel"/>
    <w:tmpl w:val="3D047BC2"/>
    <w:lvl w:ilvl="0" w:tentative="0">
      <w:start w:val="1"/>
      <w:numFmt w:val="decimal"/>
      <w:suff w:val="space"/>
      <w:lvlText w:val="%1."/>
      <w:lvlJc w:val="left"/>
    </w:lvl>
  </w:abstractNum>
  <w:abstractNum w:abstractNumId="3">
    <w:nsid w:val="541963A9"/>
    <w:multiLevelType w:val="singleLevel"/>
    <w:tmpl w:val="541963A9"/>
    <w:lvl w:ilvl="0" w:tentative="0">
      <w:start w:val="1"/>
      <w:numFmt w:val="chineseCounting"/>
      <w:suff w:val="nothing"/>
      <w:lvlText w:val="%1、"/>
      <w:lvlJc w:val="left"/>
      <w:rPr>
        <w:rFonts w:hint="eastAsia"/>
      </w:rPr>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B7CBE7"/>
    <w:multiLevelType w:val="singleLevel"/>
    <w:tmpl w:val="79B7CBE7"/>
    <w:lvl w:ilvl="0" w:tentative="0">
      <w:start w:val="1"/>
      <w:numFmt w:val="decimal"/>
      <w:suff w:val="nothing"/>
      <w:lvlText w:val="%1、"/>
      <w:lvlJc w:val="left"/>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CC3D8F"/>
    <w:rsid w:val="0001236C"/>
    <w:rsid w:val="00025D70"/>
    <w:rsid w:val="00030FB0"/>
    <w:rsid w:val="00043399"/>
    <w:rsid w:val="000450E3"/>
    <w:rsid w:val="00053B56"/>
    <w:rsid w:val="00060FC0"/>
    <w:rsid w:val="0007413A"/>
    <w:rsid w:val="00077DBC"/>
    <w:rsid w:val="000A3FB6"/>
    <w:rsid w:val="000B1F04"/>
    <w:rsid w:val="000C1824"/>
    <w:rsid w:val="000D0FD3"/>
    <w:rsid w:val="000D2400"/>
    <w:rsid w:val="000E09A5"/>
    <w:rsid w:val="000E1432"/>
    <w:rsid w:val="000F081B"/>
    <w:rsid w:val="000F2316"/>
    <w:rsid w:val="00113090"/>
    <w:rsid w:val="00151BA5"/>
    <w:rsid w:val="00161C20"/>
    <w:rsid w:val="001772DB"/>
    <w:rsid w:val="00190CCA"/>
    <w:rsid w:val="001E09F4"/>
    <w:rsid w:val="001E48FB"/>
    <w:rsid w:val="001E538F"/>
    <w:rsid w:val="001F2C54"/>
    <w:rsid w:val="001F75E3"/>
    <w:rsid w:val="0027695F"/>
    <w:rsid w:val="00280B5A"/>
    <w:rsid w:val="002A75FB"/>
    <w:rsid w:val="002B4194"/>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3F49F0"/>
    <w:rsid w:val="003F5DFE"/>
    <w:rsid w:val="004020BF"/>
    <w:rsid w:val="00412949"/>
    <w:rsid w:val="00426E79"/>
    <w:rsid w:val="00430DF3"/>
    <w:rsid w:val="0045091F"/>
    <w:rsid w:val="004900CA"/>
    <w:rsid w:val="0049152F"/>
    <w:rsid w:val="004A02E8"/>
    <w:rsid w:val="004D2A18"/>
    <w:rsid w:val="004E4D9A"/>
    <w:rsid w:val="005240E6"/>
    <w:rsid w:val="00531F07"/>
    <w:rsid w:val="005374FF"/>
    <w:rsid w:val="00554D6E"/>
    <w:rsid w:val="00557376"/>
    <w:rsid w:val="0056041E"/>
    <w:rsid w:val="005C26C1"/>
    <w:rsid w:val="0060523E"/>
    <w:rsid w:val="00632045"/>
    <w:rsid w:val="00662C9F"/>
    <w:rsid w:val="00692236"/>
    <w:rsid w:val="00693875"/>
    <w:rsid w:val="006A34DB"/>
    <w:rsid w:val="006D7D29"/>
    <w:rsid w:val="006E1288"/>
    <w:rsid w:val="006F3AA2"/>
    <w:rsid w:val="00702D4F"/>
    <w:rsid w:val="0072194B"/>
    <w:rsid w:val="00723455"/>
    <w:rsid w:val="00735C9A"/>
    <w:rsid w:val="007603BA"/>
    <w:rsid w:val="00794244"/>
    <w:rsid w:val="007B76E3"/>
    <w:rsid w:val="007F36DA"/>
    <w:rsid w:val="008071E4"/>
    <w:rsid w:val="00836741"/>
    <w:rsid w:val="00864C20"/>
    <w:rsid w:val="00865DC9"/>
    <w:rsid w:val="0088449E"/>
    <w:rsid w:val="008974F4"/>
    <w:rsid w:val="008B5F6B"/>
    <w:rsid w:val="008C6EBA"/>
    <w:rsid w:val="008D2585"/>
    <w:rsid w:val="009069EA"/>
    <w:rsid w:val="00907654"/>
    <w:rsid w:val="009135CB"/>
    <w:rsid w:val="00943B7B"/>
    <w:rsid w:val="009C1756"/>
    <w:rsid w:val="00A003D3"/>
    <w:rsid w:val="00A43B6E"/>
    <w:rsid w:val="00A44DFD"/>
    <w:rsid w:val="00A8071A"/>
    <w:rsid w:val="00A85117"/>
    <w:rsid w:val="00A95D52"/>
    <w:rsid w:val="00AA7107"/>
    <w:rsid w:val="00AB60AB"/>
    <w:rsid w:val="00AF2E48"/>
    <w:rsid w:val="00B11D46"/>
    <w:rsid w:val="00B22BB3"/>
    <w:rsid w:val="00B33E3B"/>
    <w:rsid w:val="00B376F3"/>
    <w:rsid w:val="00B4684D"/>
    <w:rsid w:val="00B62005"/>
    <w:rsid w:val="00B7663B"/>
    <w:rsid w:val="00BB5F0C"/>
    <w:rsid w:val="00BD6782"/>
    <w:rsid w:val="00BE6AEF"/>
    <w:rsid w:val="00C019AA"/>
    <w:rsid w:val="00C13D5D"/>
    <w:rsid w:val="00C24774"/>
    <w:rsid w:val="00C462C7"/>
    <w:rsid w:val="00C51769"/>
    <w:rsid w:val="00C62DBC"/>
    <w:rsid w:val="00C6571F"/>
    <w:rsid w:val="00C779BA"/>
    <w:rsid w:val="00C84701"/>
    <w:rsid w:val="00CA42AA"/>
    <w:rsid w:val="00CB3645"/>
    <w:rsid w:val="00CC176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021CA"/>
    <w:rsid w:val="00E5043D"/>
    <w:rsid w:val="00E766BC"/>
    <w:rsid w:val="00E87089"/>
    <w:rsid w:val="00E940DD"/>
    <w:rsid w:val="00EA3795"/>
    <w:rsid w:val="00EA63DF"/>
    <w:rsid w:val="00EB2316"/>
    <w:rsid w:val="00ED16C0"/>
    <w:rsid w:val="00EF6C26"/>
    <w:rsid w:val="00F02FE0"/>
    <w:rsid w:val="00F31826"/>
    <w:rsid w:val="00F60BCE"/>
    <w:rsid w:val="00F6589F"/>
    <w:rsid w:val="00F8106A"/>
    <w:rsid w:val="00F82ABA"/>
    <w:rsid w:val="00F944E8"/>
    <w:rsid w:val="00FE75C2"/>
    <w:rsid w:val="02D04DAF"/>
    <w:rsid w:val="06771A8A"/>
    <w:rsid w:val="06B14CD8"/>
    <w:rsid w:val="07B736A9"/>
    <w:rsid w:val="08C32949"/>
    <w:rsid w:val="09073C37"/>
    <w:rsid w:val="09851F3F"/>
    <w:rsid w:val="0A345C9C"/>
    <w:rsid w:val="0BBA18C8"/>
    <w:rsid w:val="0D7763E5"/>
    <w:rsid w:val="0D80327F"/>
    <w:rsid w:val="0DCB6B22"/>
    <w:rsid w:val="0DE7267E"/>
    <w:rsid w:val="0EA6350E"/>
    <w:rsid w:val="0F2A2324"/>
    <w:rsid w:val="13AC0992"/>
    <w:rsid w:val="13B42144"/>
    <w:rsid w:val="14724CE0"/>
    <w:rsid w:val="166F4543"/>
    <w:rsid w:val="168977B8"/>
    <w:rsid w:val="172F1BB5"/>
    <w:rsid w:val="17B76619"/>
    <w:rsid w:val="18F6099D"/>
    <w:rsid w:val="197443DE"/>
    <w:rsid w:val="1B0F2EA1"/>
    <w:rsid w:val="1B706DC9"/>
    <w:rsid w:val="1C265560"/>
    <w:rsid w:val="1C924ED9"/>
    <w:rsid w:val="1D3B6BC7"/>
    <w:rsid w:val="1D51389F"/>
    <w:rsid w:val="1EBE13AF"/>
    <w:rsid w:val="1EC22093"/>
    <w:rsid w:val="1F1E3C0C"/>
    <w:rsid w:val="20BD6851"/>
    <w:rsid w:val="21275DBF"/>
    <w:rsid w:val="21467A46"/>
    <w:rsid w:val="25541BBA"/>
    <w:rsid w:val="272A2995"/>
    <w:rsid w:val="272E644A"/>
    <w:rsid w:val="27A52D17"/>
    <w:rsid w:val="285475D5"/>
    <w:rsid w:val="2863072B"/>
    <w:rsid w:val="28C6189B"/>
    <w:rsid w:val="29C274E8"/>
    <w:rsid w:val="2B791D45"/>
    <w:rsid w:val="2CB13843"/>
    <w:rsid w:val="2CEC3FE7"/>
    <w:rsid w:val="2D5E08DF"/>
    <w:rsid w:val="2F554C79"/>
    <w:rsid w:val="2F78403A"/>
    <w:rsid w:val="2FD12862"/>
    <w:rsid w:val="30AF4259"/>
    <w:rsid w:val="310C0A3B"/>
    <w:rsid w:val="3129062A"/>
    <w:rsid w:val="33240A27"/>
    <w:rsid w:val="33B47B7A"/>
    <w:rsid w:val="34624D19"/>
    <w:rsid w:val="34B25B31"/>
    <w:rsid w:val="34EB1FFC"/>
    <w:rsid w:val="35896CA4"/>
    <w:rsid w:val="35D27CBC"/>
    <w:rsid w:val="373F31C5"/>
    <w:rsid w:val="37E27772"/>
    <w:rsid w:val="38D35064"/>
    <w:rsid w:val="39166B1B"/>
    <w:rsid w:val="39E97417"/>
    <w:rsid w:val="3A476D7E"/>
    <w:rsid w:val="3ACC3D8F"/>
    <w:rsid w:val="3B3F21AC"/>
    <w:rsid w:val="3BEA0B80"/>
    <w:rsid w:val="3C8E211A"/>
    <w:rsid w:val="3D2A1BBB"/>
    <w:rsid w:val="3D5C5A08"/>
    <w:rsid w:val="3E341C56"/>
    <w:rsid w:val="3E8329FB"/>
    <w:rsid w:val="3F5259C5"/>
    <w:rsid w:val="3F5A1BBA"/>
    <w:rsid w:val="402B5C97"/>
    <w:rsid w:val="41336287"/>
    <w:rsid w:val="42ED22AC"/>
    <w:rsid w:val="43530A71"/>
    <w:rsid w:val="43A87393"/>
    <w:rsid w:val="446E71A0"/>
    <w:rsid w:val="44EC1E47"/>
    <w:rsid w:val="45AB172B"/>
    <w:rsid w:val="47AA4A00"/>
    <w:rsid w:val="489C6844"/>
    <w:rsid w:val="496F6ED6"/>
    <w:rsid w:val="498A6FAF"/>
    <w:rsid w:val="49CA5D86"/>
    <w:rsid w:val="4A08421D"/>
    <w:rsid w:val="4D8C0A3F"/>
    <w:rsid w:val="4E0A2411"/>
    <w:rsid w:val="4F257D51"/>
    <w:rsid w:val="51035082"/>
    <w:rsid w:val="523769CC"/>
    <w:rsid w:val="527270F7"/>
    <w:rsid w:val="55FB2670"/>
    <w:rsid w:val="56EA2181"/>
    <w:rsid w:val="57BA5872"/>
    <w:rsid w:val="584D2C4C"/>
    <w:rsid w:val="586E59BE"/>
    <w:rsid w:val="58753AEE"/>
    <w:rsid w:val="59734651"/>
    <w:rsid w:val="59DD2995"/>
    <w:rsid w:val="59FF097E"/>
    <w:rsid w:val="5A190C45"/>
    <w:rsid w:val="5A556173"/>
    <w:rsid w:val="5A811C8A"/>
    <w:rsid w:val="5A822708"/>
    <w:rsid w:val="5B7126C1"/>
    <w:rsid w:val="5BED473A"/>
    <w:rsid w:val="5C000981"/>
    <w:rsid w:val="5C362CD1"/>
    <w:rsid w:val="5CDB4C03"/>
    <w:rsid w:val="5CFC3032"/>
    <w:rsid w:val="5D161AFF"/>
    <w:rsid w:val="5D265037"/>
    <w:rsid w:val="5D36013F"/>
    <w:rsid w:val="5D615314"/>
    <w:rsid w:val="5DE0527F"/>
    <w:rsid w:val="5E4D214D"/>
    <w:rsid w:val="5EC84C70"/>
    <w:rsid w:val="5EE65CD4"/>
    <w:rsid w:val="5F8A3DE2"/>
    <w:rsid w:val="5FA81828"/>
    <w:rsid w:val="6035662D"/>
    <w:rsid w:val="60520277"/>
    <w:rsid w:val="60F9115A"/>
    <w:rsid w:val="61887F7F"/>
    <w:rsid w:val="61A2510C"/>
    <w:rsid w:val="61AA237D"/>
    <w:rsid w:val="631115BE"/>
    <w:rsid w:val="632C69D0"/>
    <w:rsid w:val="643D1211"/>
    <w:rsid w:val="645713BD"/>
    <w:rsid w:val="64A70D67"/>
    <w:rsid w:val="664653C1"/>
    <w:rsid w:val="66505F1C"/>
    <w:rsid w:val="66C40D28"/>
    <w:rsid w:val="670A166F"/>
    <w:rsid w:val="67273F49"/>
    <w:rsid w:val="67B70B0E"/>
    <w:rsid w:val="67CA2480"/>
    <w:rsid w:val="68565D76"/>
    <w:rsid w:val="68CB6DE2"/>
    <w:rsid w:val="6B200005"/>
    <w:rsid w:val="6B71382E"/>
    <w:rsid w:val="6C1444AD"/>
    <w:rsid w:val="6C1A7899"/>
    <w:rsid w:val="6CD14879"/>
    <w:rsid w:val="6D666C52"/>
    <w:rsid w:val="6DD5469D"/>
    <w:rsid w:val="6F675C09"/>
    <w:rsid w:val="6F796310"/>
    <w:rsid w:val="6FD26A1F"/>
    <w:rsid w:val="700A39B6"/>
    <w:rsid w:val="701D305E"/>
    <w:rsid w:val="70B03BCB"/>
    <w:rsid w:val="70BB6549"/>
    <w:rsid w:val="72DE7094"/>
    <w:rsid w:val="72ED1857"/>
    <w:rsid w:val="734A45A4"/>
    <w:rsid w:val="74D70575"/>
    <w:rsid w:val="75207441"/>
    <w:rsid w:val="755403E9"/>
    <w:rsid w:val="769F36EF"/>
    <w:rsid w:val="76DF146A"/>
    <w:rsid w:val="777746B6"/>
    <w:rsid w:val="77997ABC"/>
    <w:rsid w:val="77BB39DB"/>
    <w:rsid w:val="783A3B7A"/>
    <w:rsid w:val="78901A1A"/>
    <w:rsid w:val="794347AF"/>
    <w:rsid w:val="7A1538CC"/>
    <w:rsid w:val="7A2E192F"/>
    <w:rsid w:val="7B3336A7"/>
    <w:rsid w:val="7BC95466"/>
    <w:rsid w:val="7D0D2883"/>
    <w:rsid w:val="7D160414"/>
    <w:rsid w:val="7DFB4E20"/>
    <w:rsid w:val="7E57308D"/>
    <w:rsid w:val="7F413A05"/>
    <w:rsid w:val="7FB343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9"/>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Char"/>
    <w:link w:val="5"/>
    <w:qFormat/>
    <w:uiPriority w:val="99"/>
    <w:rPr>
      <w:rFonts w:ascii="Calibri" w:hAnsi="Calibri"/>
      <w:kern w:val="2"/>
      <w:sz w:val="18"/>
      <w:szCs w:val="18"/>
    </w:rPr>
  </w:style>
  <w:style w:type="character" w:customStyle="1" w:styleId="13">
    <w:name w:val="页脚 Char"/>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character" w:customStyle="1" w:styleId="19">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3468</Words>
  <Characters>19772</Characters>
  <Lines>164</Lines>
  <Paragraphs>46</Paragraphs>
  <TotalTime>0</TotalTime>
  <ScaleCrop>false</ScaleCrop>
  <LinksUpToDate>false</LinksUpToDate>
  <CharactersWithSpaces>23194</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神秘</cp:lastModifiedBy>
  <cp:lastPrinted>2018-12-20T11:25:00Z</cp:lastPrinted>
  <dcterms:modified xsi:type="dcterms:W3CDTF">2019-06-30T03:16:43Z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