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平江县大洲乡千吨万人以上饮用水水源地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潭湾</w:t>
      </w: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水库保护区划分公示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一、水源地概况</w:t>
      </w:r>
    </w:p>
    <w:p>
      <w:pPr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潭湾水库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修建于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19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71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年，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位于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大洲乡太平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村，为小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Ⅱ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型水库，最大坝高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12.7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m，坝顶高程为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167.54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m，集水面积3.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979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km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，总库容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29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.9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万m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，灌溉面积为0.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04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万亩，乡镇供水为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21.9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万m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。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目前潭湾水库以生活供水为主，灌溉用水为辅。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潭湾水库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位于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大洲乡太平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村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高二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组，取水口坐标为东经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11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°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34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′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33.9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″，北纬2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°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56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′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7.2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″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；水厂名为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大洲乡自来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水厂，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水厂位于安全村汪一组，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水厂地理坐标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东经11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°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35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′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57.8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″，北纬2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°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54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′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30.2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″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二、保护区划分范围</w:t>
      </w:r>
    </w:p>
    <w:p>
      <w:pPr>
        <w:widowControl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潭湾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水库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</w:rPr>
        <w:t>饮用水水源地保护区划定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结果</w:t>
      </w:r>
    </w:p>
    <w:tbl>
      <w:tblPr>
        <w:tblStyle w:val="3"/>
        <w:tblW w:w="85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690"/>
        <w:gridCol w:w="4575"/>
        <w:gridCol w:w="18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3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bookmarkStart w:id="0" w:name="OLE_LINK20"/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保护区名称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范围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保护区面积（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一级保护区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水域</w:t>
            </w:r>
          </w:p>
        </w:tc>
        <w:tc>
          <w:tcPr>
            <w:tcW w:w="4575" w:type="dxa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潭湾水库水位线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162.42m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以下的全部水域面积</w:t>
            </w:r>
          </w:p>
        </w:tc>
        <w:tc>
          <w:tcPr>
            <w:tcW w:w="1862" w:type="dxa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0.018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陆域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取水口侧正常水位线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162.42m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以上200米范围内的陆域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0.271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二级保护区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水域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潭湾水库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一级保护区边界外的水域面积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主要为入库河流，入库河流长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5205m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0.026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陆域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潭湾水库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的集水面积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（一级保护区除外）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3.2776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3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准保护区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575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水库到水厂的原水输送管道左右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5m的范围，原水管道长5600m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0.056</w:t>
            </w:r>
          </w:p>
        </w:tc>
      </w:tr>
      <w:bookmarkEnd w:id="0"/>
    </w:tbl>
    <w:p>
      <w:pPr>
        <w:widowControl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三、保护区划分图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Times New Roman" w:hAnsi="Times New Roman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划分情况如下图所示。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200" w:right="0" w:rightChars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1135" cy="7454900"/>
            <wp:effectExtent l="0" t="0" r="5715" b="12700"/>
            <wp:docPr id="1" name="图片 1" descr="潭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潭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05426"/>
    <w:rsid w:val="055C59B9"/>
    <w:rsid w:val="0F740DF1"/>
    <w:rsid w:val="167F3882"/>
    <w:rsid w:val="23005426"/>
    <w:rsid w:val="24FC12C3"/>
    <w:rsid w:val="693D43A9"/>
    <w:rsid w:val="6D074279"/>
    <w:rsid w:val="7BD11419"/>
    <w:rsid w:val="7E906E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2016-12-23T01:47:00Z</dcterms:created>
  <dc:creator>machenike</dc:creator>
  <cp:lastModifiedBy>Administrator</cp:lastModifiedBy>
  <dcterms:modified xsi:type="dcterms:W3CDTF">2016-12-23T14:54:52Z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