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313" w:afterLines="100" w:line="7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2019年重点民生实事项目公示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平江县安定桥农贸超市由平江县安定供销合作社于2019年新建。该市场农贸区面积928㎡，综合区面积306㎡，现已竣工投入使用。该市场被列为我县2019年度市级重点民生实事项目，现予以公示。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公示期为7天（11月12日-11月19日）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平江县商务粮食局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1059180</wp:posOffset>
            </wp:positionV>
            <wp:extent cx="3027045" cy="2270125"/>
            <wp:effectExtent l="0" t="0" r="0" b="0"/>
            <wp:wrapThrough wrapText="bothSides">
              <wp:wrapPolygon>
                <wp:start x="0" y="0"/>
                <wp:lineTo x="0" y="21389"/>
                <wp:lineTo x="21478" y="21389"/>
                <wp:lineTo x="21478" y="0"/>
                <wp:lineTo x="0" y="0"/>
              </wp:wrapPolygon>
            </wp:wrapThrough>
            <wp:docPr id="2" name="图片 2" descr="fb37deba15fc1c9860b3d3495af3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37deba15fc1c9860b3d3495af3c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1074420</wp:posOffset>
            </wp:positionV>
            <wp:extent cx="3103880" cy="2252345"/>
            <wp:effectExtent l="0" t="0" r="39370" b="14605"/>
            <wp:wrapThrough wrapText="bothSides">
              <wp:wrapPolygon>
                <wp:start x="0" y="0"/>
                <wp:lineTo x="0" y="21375"/>
                <wp:lineTo x="21476" y="21375"/>
                <wp:lineTo x="21476" y="0"/>
                <wp:lineTo x="0" y="0"/>
              </wp:wrapPolygon>
            </wp:wrapThrough>
            <wp:docPr id="1" name="图片 1" descr="65d483311031f0a02d8a8e55ea33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d483311031f0a02d8a8e55ea33591"/>
                    <pic:cNvPicPr>
                      <a:picLocks noChangeAspect="1"/>
                    </pic:cNvPicPr>
                  </pic:nvPicPr>
                  <pic:blipFill>
                    <a:blip r:embed="rId5"/>
                    <a:srcRect l="16434" r="6028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3793F"/>
    <w:rsid w:val="35137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2019-11-12T01:34:00Z</dcterms:created>
  <dc:creator>WPS_1559718891</dc:creator>
  <cp:lastModifiedBy>WPS_1559718891</cp:lastModifiedBy>
  <cp:lastPrinted>2019-11-12T01:45:39Z</cp:lastPrinted>
  <dcterms:modified xsi:type="dcterms:W3CDTF">2019-11-12T01:45:47Z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