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/>
        <w:ind w:left="739"/>
        <w:rPr>
          <w:rFonts w:hint="eastAsia" w:ascii="黑体" w:eastAsia="黑体"/>
        </w:rPr>
      </w:pPr>
      <w:r>
        <w:rPr>
          <w:rFonts w:hint="eastAsia" w:ascii="黑体" w:eastAsia="黑体"/>
        </w:rPr>
        <w:t>附表 5</w:t>
      </w:r>
    </w:p>
    <w:p>
      <w:pPr>
        <w:pStyle w:val="4"/>
        <w:spacing w:before="10"/>
        <w:rPr>
          <w:rFonts w:ascii="黑体"/>
          <w:sz w:val="25"/>
        </w:rPr>
      </w:pPr>
    </w:p>
    <w:p>
      <w:pPr>
        <w:pStyle w:val="2"/>
        <w:ind w:right="62"/>
      </w:pPr>
      <w:bookmarkStart w:id="0" w:name="_GoBack"/>
      <w:r>
        <w:t>雷电防护装置设计审核不予许可决定书</w:t>
      </w:r>
      <w:bookmarkEnd w:id="0"/>
    </w:p>
    <w:p>
      <w:pPr>
        <w:pStyle w:val="4"/>
        <w:spacing w:before="3"/>
        <w:rPr>
          <w:rFonts w:ascii="方正小标宋简体"/>
          <w:sz w:val="40"/>
        </w:rPr>
      </w:pPr>
    </w:p>
    <w:p>
      <w:pPr>
        <w:tabs>
          <w:tab w:val="left" w:pos="5825"/>
          <w:tab w:val="left" w:pos="7692"/>
          <w:tab w:val="left" w:pos="8765"/>
        </w:tabs>
        <w:spacing w:before="0"/>
        <w:ind w:left="3819" w:right="0" w:firstLine="0"/>
        <w:jc w:val="left"/>
        <w:rPr>
          <w:sz w:val="28"/>
        </w:rPr>
      </w:pPr>
      <w:r>
        <w:rPr>
          <w:sz w:val="28"/>
        </w:rPr>
        <w:t>项目编号</w:t>
      </w:r>
      <w:r>
        <w:rPr>
          <w:spacing w:val="-49"/>
          <w:sz w:val="28"/>
        </w:rPr>
        <w:t>：（</w:t>
      </w:r>
      <w:r>
        <w:rPr>
          <w:spacing w:val="-49"/>
          <w:sz w:val="28"/>
        </w:rPr>
        <w:tab/>
      </w:r>
      <w:r>
        <w:rPr>
          <w:spacing w:val="-49"/>
          <w:sz w:val="28"/>
        </w:rPr>
        <w:t>）</w:t>
      </w:r>
      <w:r>
        <w:rPr>
          <w:sz w:val="28"/>
        </w:rPr>
        <w:t>雷审</w:t>
      </w:r>
      <w:r>
        <w:rPr>
          <w:spacing w:val="-49"/>
          <w:sz w:val="28"/>
        </w:rPr>
        <w:t>字</w:t>
      </w:r>
      <w:r>
        <w:rPr>
          <w:sz w:val="28"/>
        </w:rPr>
        <w:t>〔</w:t>
      </w:r>
      <w:r>
        <w:rPr>
          <w:sz w:val="28"/>
        </w:rPr>
        <w:tab/>
      </w:r>
      <w:r>
        <w:rPr>
          <w:spacing w:val="-49"/>
          <w:sz w:val="28"/>
        </w:rPr>
        <w:t>〕</w:t>
      </w:r>
      <w:r>
        <w:rPr>
          <w:sz w:val="28"/>
        </w:rPr>
        <w:t>第</w:t>
      </w:r>
      <w:r>
        <w:rPr>
          <w:sz w:val="28"/>
        </w:rPr>
        <w:tab/>
      </w:r>
      <w:r>
        <w:rPr>
          <w:sz w:val="28"/>
        </w:rPr>
        <w:t>号</w:t>
      </w:r>
    </w:p>
    <w:p>
      <w:pPr>
        <w:pStyle w:val="4"/>
        <w:rPr>
          <w:sz w:val="28"/>
        </w:rPr>
      </w:pPr>
    </w:p>
    <w:p>
      <w:pPr>
        <w:pStyle w:val="4"/>
        <w:spacing w:before="6"/>
        <w:rPr>
          <w:sz w:val="31"/>
        </w:rPr>
      </w:pPr>
    </w:p>
    <w:p>
      <w:pPr>
        <w:tabs>
          <w:tab w:val="left" w:pos="4219"/>
        </w:tabs>
        <w:spacing w:before="0"/>
        <w:ind w:left="1419" w:right="0" w:firstLine="0"/>
        <w:jc w:val="left"/>
        <w:rPr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（单位）：</w:t>
      </w:r>
    </w:p>
    <w:p>
      <w:pPr>
        <w:tabs>
          <w:tab w:val="left" w:pos="6516"/>
        </w:tabs>
        <w:spacing w:before="140" w:line="336" w:lineRule="auto"/>
        <w:ind w:left="739" w:right="796" w:firstLine="559"/>
        <w:jc w:val="left"/>
        <w:rPr>
          <w:sz w:val="28"/>
        </w:rPr>
      </w:pPr>
      <w:r>
        <w:rPr>
          <w:sz w:val="28"/>
        </w:rPr>
        <w:t>你单位报来的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雷电防护装置设计</w:t>
      </w:r>
      <w:r>
        <w:rPr>
          <w:spacing w:val="-16"/>
          <w:sz w:val="28"/>
        </w:rPr>
        <w:t>资</w:t>
      </w:r>
      <w:r>
        <w:rPr>
          <w:sz w:val="28"/>
        </w:rPr>
        <w:t>料，经</w:t>
      </w:r>
      <w:r>
        <w:rPr>
          <w:spacing w:val="-3"/>
          <w:sz w:val="28"/>
        </w:rPr>
        <w:t>审</w:t>
      </w:r>
      <w:r>
        <w:rPr>
          <w:sz w:val="28"/>
        </w:rPr>
        <w:t>核，</w:t>
      </w:r>
      <w:r>
        <w:rPr>
          <w:spacing w:val="-3"/>
          <w:sz w:val="28"/>
        </w:rPr>
        <w:t>不符</w:t>
      </w:r>
      <w:r>
        <w:rPr>
          <w:sz w:val="28"/>
        </w:rPr>
        <w:t>合有关</w:t>
      </w:r>
      <w:r>
        <w:rPr>
          <w:spacing w:val="-3"/>
          <w:sz w:val="28"/>
        </w:rPr>
        <w:t>要</w:t>
      </w:r>
      <w:r>
        <w:rPr>
          <w:sz w:val="28"/>
        </w:rPr>
        <w:t>求，</w:t>
      </w:r>
      <w:r>
        <w:rPr>
          <w:spacing w:val="-3"/>
          <w:sz w:val="28"/>
        </w:rPr>
        <w:t>决定</w:t>
      </w:r>
      <w:r>
        <w:rPr>
          <w:sz w:val="28"/>
        </w:rPr>
        <w:t>不予许</w:t>
      </w:r>
      <w:r>
        <w:rPr>
          <w:spacing w:val="-3"/>
          <w:sz w:val="28"/>
        </w:rPr>
        <w:t>可</w:t>
      </w:r>
      <w:r>
        <w:rPr>
          <w:sz w:val="28"/>
        </w:rPr>
        <w:t>。具</w:t>
      </w:r>
      <w:r>
        <w:rPr>
          <w:spacing w:val="-3"/>
          <w:sz w:val="28"/>
        </w:rPr>
        <w:t>体理</w:t>
      </w:r>
      <w:r>
        <w:rPr>
          <w:sz w:val="28"/>
        </w:rPr>
        <w:t>由如下：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5"/>
        <w:rPr>
          <w:sz w:val="34"/>
        </w:rPr>
      </w:pPr>
    </w:p>
    <w:p>
      <w:pPr>
        <w:spacing w:before="0"/>
        <w:ind w:left="5931" w:right="0" w:firstLine="0"/>
        <w:jc w:val="left"/>
        <w:rPr>
          <w:sz w:val="28"/>
        </w:rPr>
      </w:pPr>
      <w:r>
        <w:rPr>
          <w:sz w:val="28"/>
        </w:rPr>
        <w:t>（公章）</w:t>
      </w:r>
    </w:p>
    <w:p>
      <w:pPr>
        <w:tabs>
          <w:tab w:val="left" w:pos="7051"/>
          <w:tab w:val="left" w:pos="7752"/>
        </w:tabs>
        <w:spacing w:before="242"/>
        <w:ind w:left="6353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pgSz w:w="11910" w:h="16840"/>
          <w:pgMar w:top="140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169E"/>
    <w:rsid w:val="5BB9705C"/>
    <w:rsid w:val="6CD47664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