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Cambria" w:hAnsi="Cambria" w:eastAsia="宋体"/>
          <w:szCs w:val="21"/>
          <w:lang w:eastAsia="zh-CN"/>
        </w:rPr>
      </w:pPr>
      <w:r>
        <w:rPr>
          <w:rFonts w:ascii="Cambria" w:hAnsi="宋体"/>
          <w:sz w:val="32"/>
          <w:szCs w:val="32"/>
        </w:rPr>
        <w:t>附件</w:t>
      </w:r>
      <w:r>
        <w:rPr>
          <w:rFonts w:hint="eastAsia" w:ascii="Cambria" w:hAnsi="Cambria"/>
          <w:sz w:val="32"/>
          <w:szCs w:val="32"/>
          <w:lang w:val="en-US" w:eastAsia="zh-CN"/>
        </w:rPr>
        <w:t>2</w:t>
      </w:r>
    </w:p>
    <w:p>
      <w:pPr>
        <w:spacing w:line="600" w:lineRule="exact"/>
        <w:jc w:val="center"/>
        <w:rPr>
          <w:rFonts w:ascii="Cambria" w:hAnsi="Cambria"/>
          <w:b/>
          <w:sz w:val="44"/>
          <w:szCs w:val="44"/>
        </w:rPr>
      </w:pPr>
    </w:p>
    <w:p>
      <w:pPr>
        <w:spacing w:line="600" w:lineRule="exact"/>
        <w:jc w:val="center"/>
        <w:rPr>
          <w:rFonts w:hint="eastAsia" w:ascii="方正大标宋简体" w:hAnsi="方正大标宋简体" w:eastAsia="方正大标宋简体" w:cs="方正大标宋简体"/>
          <w:b w:val="0"/>
          <w:bCs/>
          <w:sz w:val="36"/>
          <w:szCs w:val="36"/>
          <w:lang w:val="en-US" w:eastAsia="zh-CN"/>
        </w:rPr>
      </w:pPr>
      <w:bookmarkStart w:id="0" w:name="_GoBack"/>
      <w:r>
        <w:rPr>
          <w:rFonts w:hint="eastAsia" w:ascii="方正大标宋简体" w:hAnsi="方正大标宋简体" w:eastAsia="方正大标宋简体" w:cs="方正大标宋简体"/>
          <w:b w:val="0"/>
          <w:bCs/>
          <w:sz w:val="36"/>
          <w:szCs w:val="36"/>
          <w:lang w:val="en-US" w:eastAsia="zh-CN"/>
        </w:rPr>
        <w:t>平江县润恒自来水有限公司</w:t>
      </w:r>
    </w:p>
    <w:p>
      <w:pPr>
        <w:spacing w:line="600" w:lineRule="exact"/>
        <w:jc w:val="center"/>
        <w:rPr>
          <w:rFonts w:hint="eastAsia" w:ascii="方正大标宋简体" w:hAnsi="方正大标宋简体" w:eastAsia="方正大标宋简体" w:cs="方正大标宋简体"/>
          <w:b w:val="0"/>
          <w:bCs/>
          <w:sz w:val="36"/>
          <w:szCs w:val="36"/>
        </w:rPr>
      </w:pPr>
      <w:r>
        <w:rPr>
          <w:rFonts w:hint="eastAsia" w:ascii="方正大标宋简体" w:hAnsi="方正大标宋简体" w:eastAsia="方正大标宋简体" w:cs="方正大标宋简体"/>
          <w:b w:val="0"/>
          <w:bCs/>
          <w:sz w:val="36"/>
          <w:szCs w:val="36"/>
        </w:rPr>
        <w:t>2022年公开招聘工作人员疫情防控须知</w:t>
      </w:r>
      <w:bookmarkEnd w:id="0"/>
    </w:p>
    <w:p>
      <w:pPr>
        <w:spacing w:line="560" w:lineRule="exact"/>
        <w:ind w:firstLine="640" w:firstLineChars="200"/>
        <w:rPr>
          <w:rFonts w:hint="eastAsia" w:ascii="Cambria" w:hAnsi="Cambria"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一、报名、领取准考证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Cambria" w:hAnsi="Cambria" w:eastAsia="仿宋_GB2312"/>
          <w:color w:val="000000"/>
          <w:sz w:val="32"/>
          <w:szCs w:val="32"/>
          <w:lang w:val="en-US" w:eastAsia="zh-CN"/>
        </w:rPr>
      </w:pPr>
      <w:r>
        <w:rPr>
          <w:rFonts w:hint="eastAsia" w:ascii="Cambria" w:hAnsi="Cambria" w:eastAsia="仿宋_GB2312"/>
          <w:color w:val="000000"/>
          <w:sz w:val="32"/>
          <w:szCs w:val="32"/>
          <w:lang w:val="en-US" w:eastAsia="zh-CN"/>
        </w:rPr>
        <w:t>要严格落实平江县新冠肺炎疫情防控指挥部疫情防疫措施，须提供48小时内</w:t>
      </w:r>
      <w:r>
        <w:rPr>
          <w:rFonts w:hint="eastAsia" w:ascii="Cambria" w:hAnsi="Cambria" w:eastAsia="仿宋_GB2312"/>
          <w:color w:val="000000"/>
          <w:sz w:val="32"/>
          <w:szCs w:val="32"/>
        </w:rPr>
        <w:t>核酸检测阴性证明</w:t>
      </w:r>
      <w:r>
        <w:rPr>
          <w:rFonts w:hint="eastAsia" w:ascii="Cambria" w:hAnsi="Cambria" w:eastAsia="仿宋_GB2312"/>
          <w:color w:val="000000"/>
          <w:sz w:val="32"/>
          <w:szCs w:val="32"/>
          <w:lang w:eastAsia="zh-CN"/>
        </w:rPr>
        <w:t>，</w:t>
      </w:r>
      <w:r>
        <w:rPr>
          <w:rFonts w:hint="eastAsia" w:ascii="Cambria" w:hAnsi="Cambria" w:eastAsia="仿宋_GB2312"/>
          <w:color w:val="000000"/>
          <w:sz w:val="32"/>
          <w:szCs w:val="32"/>
          <w:lang w:val="en-US" w:eastAsia="zh-CN"/>
        </w:rPr>
        <w:t>全程佩戴口罩，并配合工作人员做好体温监测、健康码和行程卡查验。对“两码”异常人员，不得报名和领取准考证。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二、进入考场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ambria" w:hAnsi="Cambria" w:eastAsia="仿宋_GB2312"/>
          <w:color w:val="000000"/>
          <w:sz w:val="32"/>
          <w:szCs w:val="32"/>
        </w:rPr>
      </w:pPr>
      <w:r>
        <w:rPr>
          <w:rFonts w:hint="eastAsia" w:ascii="Cambria" w:hAnsi="Cambria" w:eastAsia="仿宋_GB2312"/>
          <w:color w:val="000000"/>
          <w:sz w:val="32"/>
          <w:szCs w:val="32"/>
          <w:lang w:val="en-US" w:eastAsia="zh-CN"/>
        </w:rPr>
        <w:t>进</w:t>
      </w:r>
      <w:r>
        <w:rPr>
          <w:rFonts w:ascii="Cambria" w:hAnsi="Cambria" w:eastAsia="仿宋_GB2312"/>
          <w:color w:val="000000"/>
          <w:sz w:val="32"/>
          <w:szCs w:val="32"/>
        </w:rPr>
        <w:t>入考试现场前，需测量体温</w:t>
      </w:r>
      <w:r>
        <w:rPr>
          <w:rFonts w:hint="eastAsia" w:ascii="Cambria" w:hAnsi="Cambria" w:eastAsia="仿宋_GB2312"/>
          <w:color w:val="000000"/>
          <w:sz w:val="32"/>
          <w:szCs w:val="32"/>
        </w:rPr>
        <w:t>，</w:t>
      </w:r>
      <w:r>
        <w:rPr>
          <w:rFonts w:ascii="Cambria" w:hAnsi="Cambria" w:eastAsia="仿宋_GB2312"/>
          <w:color w:val="000000"/>
          <w:sz w:val="32"/>
          <w:szCs w:val="32"/>
        </w:rPr>
        <w:t>查验考生身份证、准考证</w:t>
      </w:r>
      <w:r>
        <w:rPr>
          <w:rFonts w:hint="eastAsia" w:ascii="Cambria" w:hAnsi="Cambria" w:eastAsia="仿宋_GB2312"/>
          <w:color w:val="000000"/>
          <w:sz w:val="32"/>
          <w:szCs w:val="32"/>
        </w:rPr>
        <w:t>以及</w:t>
      </w:r>
      <w:r>
        <w:rPr>
          <w:rFonts w:ascii="Cambria" w:hAnsi="Cambria" w:eastAsia="仿宋_GB2312"/>
          <w:color w:val="000000"/>
          <w:sz w:val="32"/>
          <w:szCs w:val="32"/>
        </w:rPr>
        <w:t>健康码</w:t>
      </w:r>
      <w:r>
        <w:rPr>
          <w:rFonts w:hint="eastAsia" w:ascii="Cambria" w:hAnsi="Cambria" w:eastAsia="仿宋_GB2312"/>
          <w:color w:val="000000"/>
          <w:sz w:val="32"/>
          <w:szCs w:val="32"/>
        </w:rPr>
        <w:t>、</w:t>
      </w:r>
      <w:r>
        <w:rPr>
          <w:rFonts w:ascii="Cambria" w:hAnsi="Cambria" w:eastAsia="仿宋_GB2312"/>
          <w:color w:val="000000"/>
          <w:sz w:val="32"/>
          <w:szCs w:val="32"/>
        </w:rPr>
        <w:t>行程卡、</w:t>
      </w:r>
      <w:r>
        <w:rPr>
          <w:rFonts w:hint="eastAsia" w:ascii="Cambria" w:hAnsi="Cambria" w:eastAsia="仿宋_GB2312"/>
          <w:color w:val="000000"/>
          <w:sz w:val="32"/>
          <w:szCs w:val="32"/>
        </w:rPr>
        <w:t>核酸检测阴性证明等防疫资料，并提交</w:t>
      </w:r>
      <w:r>
        <w:rPr>
          <w:rFonts w:ascii="Cambria" w:hAnsi="Cambria" w:eastAsia="仿宋_GB2312"/>
          <w:color w:val="000000"/>
          <w:sz w:val="32"/>
          <w:szCs w:val="32"/>
        </w:rPr>
        <w:t>《</w:t>
      </w:r>
      <w:r>
        <w:rPr>
          <w:rFonts w:hint="eastAsia" w:ascii="Cambria" w:hAnsi="Cambria" w:eastAsia="仿宋_GB2312"/>
          <w:color w:val="000000"/>
          <w:sz w:val="32"/>
          <w:szCs w:val="32"/>
          <w:lang w:val="en-US" w:eastAsia="zh-CN"/>
        </w:rPr>
        <w:t>平江县润恒自来水有限公司</w:t>
      </w:r>
      <w:r>
        <w:rPr>
          <w:rFonts w:ascii="Cambria" w:hAnsi="Cambria" w:eastAsia="仿宋_GB2312"/>
          <w:color w:val="333333"/>
          <w:sz w:val="32"/>
          <w:szCs w:val="32"/>
          <w:shd w:val="clear" w:color="auto" w:fill="FFFFFF"/>
        </w:rPr>
        <w:t>2022年公开招聘工作人员考生新冠肺炎疫情防控承诺书</w:t>
      </w:r>
      <w:r>
        <w:rPr>
          <w:rFonts w:ascii="Cambria" w:hAnsi="Cambria" w:eastAsia="仿宋_GB2312"/>
          <w:color w:val="000000"/>
          <w:sz w:val="32"/>
          <w:szCs w:val="32"/>
        </w:rPr>
        <w:t>》</w:t>
      </w:r>
      <w:r>
        <w:rPr>
          <w:rFonts w:hint="eastAsia" w:ascii="Cambria" w:hAnsi="Cambr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Cambria" w:hAnsi="Cambria" w:eastAsia="仿宋_GB2312"/>
          <w:color w:val="000000"/>
          <w:sz w:val="32"/>
          <w:szCs w:val="32"/>
        </w:rPr>
      </w:pPr>
      <w:r>
        <w:rPr>
          <w:rFonts w:hint="eastAsia" w:ascii="Cambria" w:hAnsi="Cambria" w:eastAsia="仿宋_GB2312"/>
          <w:color w:val="000000"/>
          <w:sz w:val="32"/>
          <w:szCs w:val="32"/>
        </w:rPr>
        <w:t>为切实减少疫情传播风险，保障考生健康权益，根据疫情防控政策和疫情形势要求，有下列情形之一的不得参考，不得进入考点。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ascii="Cambria" w:hAnsi="Cambria" w:eastAsia="仿宋_GB2312"/>
          <w:color w:val="000000"/>
          <w:sz w:val="32"/>
          <w:szCs w:val="32"/>
        </w:rPr>
        <w:t>1、无身份证、准考证，不能提供湖南居民健康码和通信大数据行程卡状态信息、不能按要求提供新冠肺炎病毒核酸检测阴性报告的，不能提供《</w:t>
      </w:r>
      <w:r>
        <w:rPr>
          <w:rFonts w:hint="eastAsia" w:ascii="Cambria" w:hAnsi="Cambria" w:eastAsia="仿宋_GB2312"/>
          <w:color w:val="000000"/>
          <w:sz w:val="32"/>
          <w:szCs w:val="32"/>
          <w:lang w:val="en-US" w:eastAsia="zh-CN"/>
        </w:rPr>
        <w:t>平江县润恒自来水有限公司</w:t>
      </w:r>
      <w:r>
        <w:rPr>
          <w:rFonts w:ascii="Cambria" w:hAnsi="Cambria" w:eastAsia="仿宋_GB2312"/>
          <w:color w:val="333333"/>
          <w:sz w:val="32"/>
          <w:szCs w:val="32"/>
          <w:shd w:val="clear" w:color="auto" w:fill="FFFFFF"/>
        </w:rPr>
        <w:t>2022年公开招聘工作人员考生新冠肺炎疫情防控承诺书</w:t>
      </w:r>
      <w:r>
        <w:rPr>
          <w:rFonts w:ascii="Cambria" w:hAnsi="Cambria" w:eastAsia="仿宋_GB2312"/>
          <w:color w:val="000000"/>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ascii="Cambria" w:hAnsi="Cambria" w:eastAsia="仿宋_GB2312"/>
          <w:color w:val="000000"/>
          <w:sz w:val="32"/>
          <w:szCs w:val="32"/>
        </w:rPr>
        <w:t>2、湖南居民健康码为红码或者黄码的；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3</w:t>
      </w:r>
      <w:r>
        <w:rPr>
          <w:rFonts w:ascii="Cambria" w:hAnsi="Cambria" w:eastAsia="仿宋_GB2312"/>
          <w:color w:val="000000"/>
          <w:sz w:val="32"/>
          <w:szCs w:val="32"/>
        </w:rPr>
        <w:t>、现场测量体温不正常</w:t>
      </w:r>
      <w:r>
        <w:rPr>
          <w:rFonts w:hint="eastAsia" w:ascii="Cambria" w:hAnsi="Cambria" w:eastAsia="仿宋_GB2312"/>
          <w:color w:val="000000"/>
          <w:sz w:val="32"/>
          <w:szCs w:val="32"/>
        </w:rPr>
        <w:t>（</w:t>
      </w:r>
      <w:r>
        <w:rPr>
          <w:rFonts w:ascii="Cambria" w:hAnsi="Cambria" w:eastAsia="仿宋_GB2312"/>
          <w:color w:val="000000"/>
          <w:sz w:val="32"/>
          <w:szCs w:val="32"/>
        </w:rPr>
        <w:t>体温≥37.3℃</w:t>
      </w:r>
      <w:r>
        <w:rPr>
          <w:rFonts w:hint="eastAsia" w:ascii="Cambria" w:hAnsi="Cambria" w:eastAsia="仿宋_GB2312"/>
          <w:color w:val="000000"/>
          <w:sz w:val="32"/>
          <w:szCs w:val="32"/>
        </w:rPr>
        <w:t>）</w:t>
      </w:r>
      <w:r>
        <w:rPr>
          <w:rFonts w:ascii="Cambria" w:hAnsi="Cambria" w:eastAsia="仿宋_GB2312"/>
          <w:color w:val="000000"/>
          <w:sz w:val="32"/>
          <w:szCs w:val="32"/>
        </w:rPr>
        <w:t>，适当休息后使用水银体温计再次测量体温仍然不正常的；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4、</w:t>
      </w:r>
      <w:r>
        <w:rPr>
          <w:rFonts w:ascii="Cambria" w:hAnsi="Cambria" w:eastAsia="仿宋_GB2312"/>
          <w:color w:val="000000"/>
          <w:sz w:val="32"/>
          <w:szCs w:val="32"/>
        </w:rPr>
        <w:t>有发热、干咳、乏力、咽痛、鼻塞、流涕、结膜炎、肌肉酸痛、味嗅觉减退或丧失等可疑症状的，经现场医务人员研判不能排除传染病风险的；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ascii="Cambria" w:hAnsi="Cambria" w:eastAsia="仿宋_GB2312"/>
          <w:color w:val="000000"/>
          <w:sz w:val="32"/>
          <w:szCs w:val="32"/>
        </w:rPr>
        <w:t>5、考前10天内有境外或港澳台旅居史的；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仿宋_GB2312" w:eastAsia="仿宋_GB2312" w:cs="仿宋_GB2312"/>
          <w:color w:val="000000"/>
          <w:sz w:val="32"/>
          <w:szCs w:val="32"/>
        </w:rPr>
      </w:pPr>
      <w:r>
        <w:rPr>
          <w:rFonts w:ascii="Cambria" w:hAnsi="Cambria" w:eastAsia="仿宋_GB2312"/>
          <w:color w:val="000000"/>
          <w:sz w:val="32"/>
          <w:szCs w:val="32"/>
        </w:rPr>
        <w:t>6、考前7天内有国内中高风险区域所在</w:t>
      </w:r>
      <w:r>
        <w:rPr>
          <w:rFonts w:hint="eastAsia" w:ascii="Cambria" w:hAnsi="Cambria" w:eastAsia="仿宋_GB2312"/>
          <w:color w:val="000000"/>
          <w:sz w:val="32"/>
          <w:szCs w:val="32"/>
        </w:rPr>
        <w:t>区</w:t>
      </w:r>
      <w:r>
        <w:rPr>
          <w:rFonts w:ascii="Cambria" w:hAnsi="Cambria" w:eastAsia="仿宋_GB2312"/>
          <w:color w:val="000000"/>
          <w:sz w:val="32"/>
          <w:szCs w:val="32"/>
        </w:rPr>
        <w:t>县（</w:t>
      </w:r>
      <w:r>
        <w:rPr>
          <w:rFonts w:hint="eastAsia" w:ascii="Cambria" w:hAnsi="Cambria" w:eastAsia="仿宋_GB2312"/>
          <w:color w:val="000000"/>
          <w:sz w:val="32"/>
          <w:szCs w:val="32"/>
        </w:rPr>
        <w:t>市</w:t>
      </w:r>
      <w:r>
        <w:rPr>
          <w:rFonts w:ascii="Cambria" w:hAnsi="Cambria" w:eastAsia="仿宋_GB2312"/>
          <w:color w:val="000000"/>
          <w:sz w:val="32"/>
          <w:szCs w:val="32"/>
        </w:rPr>
        <w:t>），</w:t>
      </w:r>
      <w:r>
        <w:rPr>
          <w:rFonts w:ascii="Cambria" w:hAnsi="仿宋_GB2312" w:eastAsia="仿宋_GB2312" w:cs="仿宋_GB2312"/>
          <w:color w:val="000000"/>
          <w:sz w:val="32"/>
          <w:szCs w:val="32"/>
        </w:rPr>
        <w:t>或</w:t>
      </w:r>
      <w:r>
        <w:rPr>
          <w:rFonts w:hint="eastAsia" w:ascii="Cambria" w:hAnsi="仿宋_GB2312" w:eastAsia="仿宋_GB2312" w:cs="仿宋_GB2312"/>
          <w:color w:val="000000"/>
          <w:sz w:val="32"/>
          <w:szCs w:val="32"/>
        </w:rPr>
        <w:t>有严重本土疫情外溢或外溢风险较大，按照我省政策参照中风险区管理的地区</w:t>
      </w:r>
      <w:r>
        <w:rPr>
          <w:rFonts w:ascii="Cambria" w:hAnsi="仿宋_GB2312" w:eastAsia="仿宋_GB2312" w:cs="仿宋_GB2312"/>
          <w:color w:val="000000"/>
          <w:sz w:val="32"/>
          <w:szCs w:val="32"/>
        </w:rPr>
        <w:t>旅居史的（中高风险区名单以</w:t>
      </w:r>
      <w:r>
        <w:rPr>
          <w:rFonts w:hint="eastAsia" w:ascii="Cambria" w:hAnsi="仿宋_GB2312" w:eastAsia="仿宋_GB2312" w:cs="仿宋_GB2312"/>
          <w:color w:val="000000"/>
          <w:sz w:val="32"/>
          <w:szCs w:val="32"/>
        </w:rPr>
        <w:t>考试当天</w:t>
      </w:r>
      <w:r>
        <w:rPr>
          <w:rFonts w:ascii="Cambria" w:hAnsi="仿宋_GB2312" w:eastAsia="仿宋_GB2312" w:cs="仿宋_GB2312"/>
          <w:color w:val="000000"/>
          <w:sz w:val="32"/>
          <w:szCs w:val="32"/>
        </w:rPr>
        <w:t>国家卫健委公布名单为准）；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Cambria" w:hAnsi="Cambria" w:eastAsia="仿宋_GB2312"/>
          <w:color w:val="000000"/>
          <w:sz w:val="32"/>
          <w:szCs w:val="32"/>
          <w:lang w:val="en-US" w:eastAsia="zh-CN"/>
        </w:rPr>
      </w:pPr>
      <w:r>
        <w:rPr>
          <w:rFonts w:hint="eastAsia" w:ascii="Cambria" w:hAnsi="Cambria" w:eastAsia="仿宋_GB2312"/>
          <w:color w:val="000000"/>
          <w:sz w:val="32"/>
          <w:szCs w:val="32"/>
          <w:lang w:val="en-US" w:eastAsia="zh-CN"/>
        </w:rPr>
        <w:t>7</w:t>
      </w:r>
      <w:r>
        <w:rPr>
          <w:rFonts w:ascii="Cambria" w:hAnsi="Cambria" w:eastAsia="仿宋_GB2312"/>
          <w:color w:val="000000"/>
          <w:sz w:val="32"/>
          <w:szCs w:val="32"/>
        </w:rPr>
        <w:t>、</w:t>
      </w:r>
      <w:r>
        <w:rPr>
          <w:rFonts w:hint="eastAsia" w:ascii="Cambria" w:hAnsi="Cambria" w:eastAsia="仿宋_GB2312"/>
          <w:color w:val="000000"/>
          <w:sz w:val="32"/>
          <w:szCs w:val="32"/>
        </w:rPr>
        <w:t>考试入场时不能提供</w:t>
      </w:r>
      <w:r>
        <w:rPr>
          <w:rFonts w:hint="eastAsia" w:ascii="Cambria" w:hAnsi="Cambria" w:eastAsia="仿宋_GB2312"/>
          <w:color w:val="000000"/>
          <w:sz w:val="32"/>
          <w:szCs w:val="32"/>
          <w:lang w:val="en-US" w:eastAsia="zh-CN"/>
        </w:rPr>
        <w:t>24</w:t>
      </w:r>
      <w:r>
        <w:rPr>
          <w:rFonts w:hint="eastAsia" w:ascii="Cambria" w:hAnsi="Cambria" w:eastAsia="仿宋_GB2312"/>
          <w:color w:val="000000"/>
          <w:sz w:val="32"/>
          <w:szCs w:val="32"/>
        </w:rPr>
        <w:t>小时内核酸检测阴性证明</w:t>
      </w:r>
      <w:r>
        <w:rPr>
          <w:rFonts w:hint="eastAsia" w:ascii="Cambria" w:hAnsi="Cambria" w:eastAsia="仿宋_GB2312"/>
          <w:color w:val="000000"/>
          <w:sz w:val="32"/>
          <w:szCs w:val="32"/>
          <w:lang w:eastAsia="zh-CN"/>
        </w:rPr>
        <w:t>（</w:t>
      </w:r>
      <w:r>
        <w:rPr>
          <w:rFonts w:hint="eastAsia" w:ascii="Cambria" w:hAnsi="Cambria" w:eastAsia="仿宋_GB2312"/>
          <w:color w:val="000000"/>
          <w:sz w:val="32"/>
          <w:szCs w:val="32"/>
        </w:rPr>
        <w:t>或</w:t>
      </w:r>
      <w:r>
        <w:rPr>
          <w:rFonts w:hint="eastAsia" w:ascii="Cambria" w:hAnsi="Cambria" w:eastAsia="仿宋_GB2312"/>
          <w:color w:val="000000"/>
          <w:sz w:val="32"/>
          <w:szCs w:val="32"/>
          <w:lang w:val="en-US" w:eastAsia="zh-CN"/>
        </w:rPr>
        <w:t>不能提供48</w:t>
      </w:r>
      <w:r>
        <w:rPr>
          <w:rFonts w:hint="eastAsia" w:ascii="Cambria" w:hAnsi="Cambria" w:eastAsia="仿宋_GB2312"/>
          <w:color w:val="000000"/>
          <w:sz w:val="32"/>
          <w:szCs w:val="32"/>
        </w:rPr>
        <w:t>小时内核酸检测阴性证明</w:t>
      </w:r>
      <w:r>
        <w:rPr>
          <w:rFonts w:hint="eastAsia" w:ascii="Cambria" w:hAnsi="Cambria" w:eastAsia="仿宋_GB2312"/>
          <w:color w:val="000000"/>
          <w:sz w:val="32"/>
          <w:szCs w:val="32"/>
          <w:lang w:val="en-US" w:eastAsia="zh-CN"/>
        </w:rPr>
        <w:t>加24小时内</w:t>
      </w:r>
      <w:r>
        <w:rPr>
          <w:rFonts w:hint="eastAsia" w:ascii="Cambria" w:hAnsi="Cambria" w:eastAsia="仿宋_GB2312"/>
          <w:color w:val="000000"/>
          <w:sz w:val="32"/>
          <w:szCs w:val="32"/>
        </w:rPr>
        <w:t>已采样证明的</w:t>
      </w:r>
      <w:r>
        <w:rPr>
          <w:rFonts w:hint="eastAsia" w:ascii="Cambria" w:hAnsi="Cambria" w:eastAsia="仿宋_GB2312"/>
          <w:color w:val="000000"/>
          <w:sz w:val="32"/>
          <w:szCs w:val="32"/>
          <w:lang w:eastAsia="zh-CN"/>
        </w:rPr>
        <w:t>）</w:t>
      </w:r>
      <w:r>
        <w:rPr>
          <w:rFonts w:hint="eastAsia" w:ascii="Cambria" w:hAnsi="Cambria" w:eastAsia="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仿宋_GB2312" w:eastAsia="仿宋_GB2312" w:cs="仿宋_GB2312"/>
          <w:color w:val="000000"/>
          <w:sz w:val="32"/>
          <w:szCs w:val="32"/>
        </w:rPr>
      </w:pPr>
      <w:r>
        <w:rPr>
          <w:rFonts w:hint="eastAsia" w:ascii="Cambria" w:hAnsi="仿宋_GB2312" w:eastAsia="仿宋_GB2312" w:cs="仿宋_GB2312"/>
          <w:color w:val="000000"/>
          <w:sz w:val="32"/>
          <w:szCs w:val="32"/>
          <w:lang w:val="en-US" w:eastAsia="zh-CN"/>
        </w:rPr>
        <w:t>8</w:t>
      </w:r>
      <w:r>
        <w:rPr>
          <w:rFonts w:hint="eastAsia" w:ascii="Cambria" w:hAnsi="仿宋_GB2312" w:eastAsia="仿宋_GB2312" w:cs="仿宋_GB2312"/>
          <w:color w:val="000000"/>
          <w:sz w:val="32"/>
          <w:szCs w:val="32"/>
        </w:rPr>
        <w:t>、</w:t>
      </w:r>
      <w:r>
        <w:rPr>
          <w:rFonts w:ascii="Cambria" w:hAnsi="仿宋_GB2312" w:eastAsia="仿宋_GB2312" w:cs="仿宋_GB2312"/>
          <w:color w:val="000000"/>
          <w:sz w:val="32"/>
          <w:szCs w:val="32"/>
        </w:rPr>
        <w:t>考前</w:t>
      </w:r>
      <w:r>
        <w:rPr>
          <w:rFonts w:ascii="Cambria" w:hAnsi="Cambria" w:eastAsia="仿宋_GB2312" w:cs="仿宋_GB2312"/>
          <w:color w:val="000000"/>
          <w:sz w:val="32"/>
          <w:szCs w:val="32"/>
        </w:rPr>
        <w:t>7</w:t>
      </w:r>
      <w:r>
        <w:rPr>
          <w:rFonts w:ascii="Cambria" w:hAnsi="仿宋_GB2312" w:eastAsia="仿宋_GB2312" w:cs="仿宋_GB2312"/>
          <w:color w:val="000000"/>
          <w:sz w:val="32"/>
          <w:szCs w:val="32"/>
        </w:rPr>
        <w:t>天内</w:t>
      </w:r>
      <w:r>
        <w:rPr>
          <w:rFonts w:hint="eastAsia" w:ascii="Cambria" w:hAnsi="仿宋_GB2312" w:eastAsia="仿宋_GB2312" w:cs="仿宋_GB2312"/>
          <w:color w:val="000000"/>
          <w:sz w:val="32"/>
          <w:szCs w:val="32"/>
        </w:rPr>
        <w:t>有外省或省内有本土疫情报告的地州市</w:t>
      </w:r>
      <w:r>
        <w:rPr>
          <w:rFonts w:hint="eastAsia" w:ascii="Cambria" w:hAnsi="仿宋_GB2312" w:eastAsia="仿宋_GB2312" w:cs="仿宋_GB2312"/>
          <w:color w:val="000000"/>
          <w:sz w:val="32"/>
          <w:szCs w:val="32"/>
          <w:lang w:val="en-US" w:eastAsia="zh-CN"/>
        </w:rPr>
        <w:t>县</w:t>
      </w:r>
      <w:r>
        <w:rPr>
          <w:rFonts w:hint="eastAsia" w:ascii="Cambria" w:hAnsi="仿宋_GB2312" w:eastAsia="仿宋_GB2312" w:cs="仿宋_GB2312"/>
          <w:color w:val="000000"/>
          <w:sz w:val="32"/>
          <w:szCs w:val="32"/>
        </w:rPr>
        <w:t>旅居史，入</w:t>
      </w:r>
      <w:r>
        <w:rPr>
          <w:rFonts w:hint="eastAsia" w:ascii="Cambria" w:hAnsi="仿宋_GB2312" w:eastAsia="仿宋_GB2312" w:cs="仿宋_GB2312"/>
          <w:color w:val="000000"/>
          <w:sz w:val="32"/>
          <w:szCs w:val="32"/>
          <w:lang w:val="en-US" w:eastAsia="zh-CN"/>
        </w:rPr>
        <w:t>平</w:t>
      </w:r>
      <w:r>
        <w:rPr>
          <w:rFonts w:hint="eastAsia" w:ascii="Cambria" w:hAnsi="仿宋_GB2312" w:eastAsia="仿宋_GB2312" w:cs="仿宋_GB2312"/>
          <w:color w:val="000000"/>
          <w:sz w:val="32"/>
          <w:szCs w:val="32"/>
        </w:rPr>
        <w:t>后未完成</w:t>
      </w:r>
      <w:r>
        <w:rPr>
          <w:rFonts w:hint="eastAsia" w:ascii="Cambria" w:hAnsi="仿宋_GB2312" w:eastAsia="仿宋_GB2312" w:cs="仿宋_GB2312"/>
          <w:b/>
          <w:color w:val="000000"/>
          <w:sz w:val="32"/>
          <w:szCs w:val="32"/>
        </w:rPr>
        <w:t>三天</w:t>
      </w:r>
      <w:r>
        <w:rPr>
          <w:rFonts w:hint="eastAsia" w:ascii="Cambria" w:hAnsi="仿宋_GB2312" w:eastAsia="仿宋_GB2312" w:cs="仿宋_GB2312"/>
          <w:b/>
          <w:color w:val="000000"/>
          <w:sz w:val="32"/>
          <w:szCs w:val="32"/>
          <w:lang w:val="en-US" w:eastAsia="zh-CN"/>
        </w:rPr>
        <w:t>二</w:t>
      </w:r>
      <w:r>
        <w:rPr>
          <w:rFonts w:hint="eastAsia" w:ascii="Cambria" w:hAnsi="仿宋_GB2312" w:eastAsia="仿宋_GB2312" w:cs="仿宋_GB2312"/>
          <w:b/>
          <w:color w:val="000000"/>
          <w:sz w:val="32"/>
          <w:szCs w:val="32"/>
        </w:rPr>
        <w:t>检</w:t>
      </w:r>
      <w:r>
        <w:rPr>
          <w:rFonts w:hint="eastAsia" w:ascii="Cambria" w:hAnsi="仿宋_GB2312" w:eastAsia="仿宋_GB2312" w:cs="仿宋_GB2312"/>
          <w:color w:val="000000"/>
          <w:sz w:val="32"/>
          <w:szCs w:val="32"/>
        </w:rPr>
        <w:t>的</w:t>
      </w:r>
      <w:r>
        <w:rPr>
          <w:rFonts w:ascii="Cambria"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9</w:t>
      </w:r>
      <w:r>
        <w:rPr>
          <w:rFonts w:ascii="Cambria" w:hAnsi="Cambria" w:eastAsia="仿宋_GB2312"/>
          <w:color w:val="000000"/>
          <w:sz w:val="32"/>
          <w:szCs w:val="32"/>
        </w:rPr>
        <w:t>、根据疫情防控规定和要求，仍</w:t>
      </w:r>
      <w:r>
        <w:rPr>
          <w:rFonts w:hint="eastAsia" w:ascii="Cambria" w:hAnsi="Cambria" w:eastAsia="仿宋_GB2312"/>
          <w:color w:val="000000"/>
          <w:sz w:val="32"/>
          <w:szCs w:val="32"/>
        </w:rPr>
        <w:t>处于</w:t>
      </w:r>
      <w:r>
        <w:rPr>
          <w:rFonts w:ascii="Cambria" w:hAnsi="Cambria" w:eastAsia="仿宋_GB2312"/>
          <w:color w:val="000000"/>
          <w:sz w:val="32"/>
          <w:szCs w:val="32"/>
        </w:rPr>
        <w:t>隔离治疗、集中隔离医学观察、居家隔离医学观察和居家健康监测</w:t>
      </w:r>
      <w:r>
        <w:rPr>
          <w:rFonts w:hint="eastAsia" w:ascii="Cambria" w:hAnsi="Cambria" w:eastAsia="仿宋_GB2312"/>
          <w:color w:val="000000"/>
          <w:sz w:val="32"/>
          <w:szCs w:val="32"/>
        </w:rPr>
        <w:t>期</w:t>
      </w:r>
      <w:r>
        <w:rPr>
          <w:rFonts w:ascii="Cambria" w:hAnsi="Cambria" w:eastAsia="仿宋_GB2312"/>
          <w:color w:val="000000"/>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ascii="Cambria" w:hAnsi="Cambria" w:eastAsia="仿宋_GB2312"/>
          <w:color w:val="000000"/>
          <w:sz w:val="32"/>
          <w:szCs w:val="32"/>
        </w:rPr>
        <w:t>10、其他特殊情形人员</w:t>
      </w:r>
      <w:r>
        <w:rPr>
          <w:rFonts w:hint="eastAsia" w:ascii="Cambria" w:hAnsi="Cambria" w:eastAsia="仿宋_GB2312"/>
          <w:color w:val="000000"/>
          <w:sz w:val="32"/>
          <w:szCs w:val="32"/>
        </w:rPr>
        <w:t>经</w:t>
      </w:r>
      <w:r>
        <w:rPr>
          <w:rFonts w:ascii="Cambria" w:hAnsi="Cambria" w:eastAsia="仿宋_GB2312"/>
          <w:color w:val="000000"/>
          <w:sz w:val="32"/>
          <w:szCs w:val="32"/>
        </w:rPr>
        <w:t>评估</w:t>
      </w:r>
      <w:r>
        <w:rPr>
          <w:rFonts w:hint="eastAsia" w:ascii="Cambria" w:hAnsi="Cambria" w:eastAsia="仿宋_GB2312"/>
          <w:color w:val="000000"/>
          <w:sz w:val="32"/>
          <w:szCs w:val="32"/>
        </w:rPr>
        <w:t>不得参考的</w:t>
      </w:r>
      <w:r>
        <w:rPr>
          <w:rFonts w:ascii="Cambria" w:hAnsi="Cambria"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二、请考生根据考试安排合理安排好出行及核酸检测时间，核酸检测以采样时间为准，纸质版、电子版结果均予认可。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三、</w:t>
      </w:r>
      <w:r>
        <w:rPr>
          <w:rFonts w:ascii="Cambria" w:hAnsi="Cambria" w:eastAsia="仿宋_GB2312"/>
          <w:color w:val="000000"/>
          <w:sz w:val="32"/>
          <w:szCs w:val="32"/>
        </w:rPr>
        <w:t>请考生严格</w:t>
      </w:r>
      <w:r>
        <w:rPr>
          <w:rFonts w:hint="eastAsia" w:ascii="Cambria" w:hAnsi="Cambria" w:eastAsia="仿宋_GB2312"/>
          <w:color w:val="000000"/>
          <w:sz w:val="32"/>
          <w:szCs w:val="32"/>
        </w:rPr>
        <w:t>做好个人防护</w:t>
      </w:r>
      <w:r>
        <w:rPr>
          <w:rFonts w:ascii="Cambria" w:hAnsi="Cambria" w:eastAsia="仿宋_GB2312"/>
          <w:color w:val="000000"/>
          <w:sz w:val="32"/>
          <w:szCs w:val="32"/>
        </w:rPr>
        <w:t>，考试各环节除核验身份外，其余时段需全程</w:t>
      </w:r>
      <w:r>
        <w:rPr>
          <w:rFonts w:hint="eastAsia" w:ascii="Cambria" w:hAnsi="Cambria" w:eastAsia="仿宋_GB2312"/>
          <w:color w:val="000000"/>
          <w:sz w:val="32"/>
          <w:szCs w:val="32"/>
        </w:rPr>
        <w:t>规范</w:t>
      </w:r>
      <w:r>
        <w:rPr>
          <w:rFonts w:ascii="Cambria" w:hAnsi="Cambria" w:eastAsia="仿宋_GB2312"/>
          <w:color w:val="000000"/>
          <w:sz w:val="32"/>
          <w:szCs w:val="32"/>
        </w:rPr>
        <w:t>佩戴口罩。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四</w:t>
      </w:r>
      <w:r>
        <w:rPr>
          <w:rFonts w:ascii="Cambria" w:hAnsi="Cambria" w:eastAsia="仿宋_GB2312"/>
          <w:color w:val="000000"/>
          <w:sz w:val="32"/>
          <w:szCs w:val="32"/>
        </w:rPr>
        <w:t>、请考生近期注意做好自我健康管理，</w:t>
      </w:r>
      <w:r>
        <w:rPr>
          <w:rFonts w:hint="eastAsia" w:ascii="Cambria" w:hAnsi="Cambria" w:eastAsia="仿宋_GB2312"/>
          <w:color w:val="000000"/>
          <w:sz w:val="32"/>
          <w:szCs w:val="32"/>
        </w:rPr>
        <w:t>提前</w:t>
      </w:r>
      <w:r>
        <w:rPr>
          <w:rFonts w:ascii="Cambria" w:hAnsi="Cambria" w:eastAsia="仿宋_GB2312"/>
          <w:color w:val="000000"/>
          <w:sz w:val="32"/>
          <w:szCs w:val="32"/>
        </w:rPr>
        <w:t>申领本人湖南居民健康码和通信大数据行程卡，持续关注自己的健康码和通信大数据行程卡状态，并进行每日体温测量和健康状况监测。出现发热</w:t>
      </w:r>
      <w:r>
        <w:rPr>
          <w:rFonts w:hint="eastAsia" w:ascii="Cambria" w:hAnsi="Cambria" w:eastAsia="仿宋_GB2312"/>
          <w:color w:val="000000"/>
          <w:sz w:val="32"/>
          <w:szCs w:val="32"/>
        </w:rPr>
        <w:t>（</w:t>
      </w:r>
      <w:r>
        <w:rPr>
          <w:rFonts w:ascii="Cambria" w:hAnsi="Cambria" w:eastAsia="仿宋_GB2312"/>
          <w:color w:val="000000"/>
          <w:sz w:val="32"/>
          <w:szCs w:val="32"/>
        </w:rPr>
        <w:t>体温≥37.3℃</w:t>
      </w:r>
      <w:r>
        <w:rPr>
          <w:rFonts w:hint="eastAsia" w:ascii="Cambria" w:hAnsi="Cambria" w:eastAsia="仿宋_GB2312"/>
          <w:color w:val="000000"/>
          <w:sz w:val="32"/>
          <w:szCs w:val="32"/>
        </w:rPr>
        <w:t>）</w:t>
      </w:r>
      <w:r>
        <w:rPr>
          <w:rFonts w:ascii="Cambria" w:hAnsi="Cambria" w:eastAsia="仿宋_GB2312"/>
          <w:color w:val="000000"/>
          <w:sz w:val="32"/>
          <w:szCs w:val="32"/>
        </w:rPr>
        <w:t>、咳嗽等急性呼吸道异常症状的，应及时进行相应的诊疗和排查。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五、</w:t>
      </w:r>
      <w:r>
        <w:rPr>
          <w:rFonts w:ascii="Cambria" w:hAnsi="Cambria" w:eastAsia="仿宋_GB2312"/>
          <w:color w:val="000000"/>
          <w:sz w:val="32"/>
          <w:szCs w:val="32"/>
        </w:rPr>
        <w:t>近期不要前往疫情中高风险地区，不前往有疫情省市，不出国</w:t>
      </w:r>
      <w:r>
        <w:rPr>
          <w:rFonts w:hint="eastAsia" w:ascii="Cambria" w:hAnsi="Cambria" w:eastAsia="仿宋_GB2312"/>
          <w:color w:val="000000"/>
          <w:sz w:val="32"/>
          <w:szCs w:val="32"/>
        </w:rPr>
        <w:t>（</w:t>
      </w:r>
      <w:r>
        <w:rPr>
          <w:rFonts w:ascii="Cambria" w:hAnsi="Cambria" w:eastAsia="仿宋_GB2312"/>
          <w:color w:val="000000"/>
          <w:sz w:val="32"/>
          <w:szCs w:val="32"/>
        </w:rPr>
        <w:t>境</w:t>
      </w:r>
      <w:r>
        <w:rPr>
          <w:rFonts w:hint="eastAsia" w:ascii="Cambria" w:hAnsi="Cambria" w:eastAsia="仿宋_GB2312"/>
          <w:color w:val="000000"/>
          <w:sz w:val="32"/>
          <w:szCs w:val="32"/>
        </w:rPr>
        <w:t>）</w:t>
      </w:r>
      <w:r>
        <w:rPr>
          <w:rFonts w:ascii="Cambria" w:hAnsi="Cambria" w:eastAsia="仿宋_GB2312"/>
          <w:color w:val="000000"/>
          <w:sz w:val="32"/>
          <w:szCs w:val="32"/>
        </w:rPr>
        <w:t>，尽量不参加聚集性活动，不到人群密集场所。如乘坐公共交通工具参加考试，要全程佩戴口罩。在外餐饮应选择卫生条件达标的饭店就餐，避免扎堆就餐、面对面就餐。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六</w:t>
      </w:r>
      <w:r>
        <w:rPr>
          <w:rFonts w:ascii="Cambria" w:hAnsi="Cambria" w:eastAsia="仿宋_GB2312"/>
          <w:color w:val="000000"/>
          <w:sz w:val="32"/>
          <w:szCs w:val="32"/>
        </w:rPr>
        <w:t>、目前在</w:t>
      </w:r>
      <w:r>
        <w:rPr>
          <w:rFonts w:hint="eastAsia" w:ascii="Cambria" w:hAnsi="Cambria" w:eastAsia="仿宋_GB2312"/>
          <w:color w:val="000000"/>
          <w:sz w:val="32"/>
          <w:szCs w:val="32"/>
          <w:lang w:val="en-US" w:eastAsia="zh-CN"/>
        </w:rPr>
        <w:t>平江县外</w:t>
      </w:r>
      <w:r>
        <w:rPr>
          <w:rFonts w:ascii="Cambria" w:hAnsi="Cambria" w:eastAsia="仿宋_GB2312"/>
          <w:color w:val="000000"/>
          <w:sz w:val="32"/>
          <w:szCs w:val="32"/>
        </w:rPr>
        <w:t>的考生，在严格遵守滞留地防疫要求和湖南疫情防控部门入</w:t>
      </w:r>
      <w:r>
        <w:rPr>
          <w:rFonts w:hint="eastAsia" w:ascii="Cambria" w:hAnsi="Cambria" w:eastAsia="仿宋_GB2312"/>
          <w:color w:val="000000"/>
          <w:sz w:val="32"/>
          <w:szCs w:val="32"/>
        </w:rPr>
        <w:t>（</w:t>
      </w:r>
      <w:r>
        <w:rPr>
          <w:rFonts w:ascii="Cambria" w:hAnsi="Cambria" w:eastAsia="仿宋_GB2312"/>
          <w:color w:val="000000"/>
          <w:sz w:val="32"/>
          <w:szCs w:val="32"/>
        </w:rPr>
        <w:t>返</w:t>
      </w:r>
      <w:r>
        <w:rPr>
          <w:rFonts w:hint="eastAsia" w:ascii="Cambria" w:hAnsi="Cambria" w:eastAsia="仿宋_GB2312"/>
          <w:color w:val="000000"/>
          <w:sz w:val="32"/>
          <w:szCs w:val="32"/>
        </w:rPr>
        <w:t>）</w:t>
      </w:r>
      <w:r>
        <w:rPr>
          <w:rFonts w:hint="eastAsia" w:ascii="Cambria" w:hAnsi="Cambria" w:eastAsia="仿宋_GB2312"/>
          <w:color w:val="000000"/>
          <w:sz w:val="32"/>
          <w:szCs w:val="32"/>
          <w:lang w:val="en-US" w:eastAsia="zh-CN"/>
        </w:rPr>
        <w:t>平</w:t>
      </w:r>
      <w:r>
        <w:rPr>
          <w:rFonts w:ascii="Cambria" w:hAnsi="Cambria" w:eastAsia="仿宋_GB2312"/>
          <w:color w:val="000000"/>
          <w:sz w:val="32"/>
          <w:szCs w:val="32"/>
        </w:rPr>
        <w:t>要求的前提下，建议提前到达</w:t>
      </w:r>
      <w:r>
        <w:rPr>
          <w:rFonts w:hint="eastAsia" w:ascii="Cambria" w:hAnsi="Cambria" w:eastAsia="仿宋_GB2312"/>
          <w:color w:val="000000"/>
          <w:sz w:val="32"/>
          <w:szCs w:val="32"/>
          <w:lang w:val="en-US" w:eastAsia="zh-CN"/>
        </w:rPr>
        <w:t>平江县</w:t>
      </w:r>
      <w:r>
        <w:rPr>
          <w:rFonts w:ascii="Cambria" w:hAnsi="Cambria" w:eastAsia="仿宋_GB2312"/>
          <w:color w:val="000000"/>
          <w:sz w:val="32"/>
          <w:szCs w:val="32"/>
        </w:rPr>
        <w:t>内备考；在</w:t>
      </w:r>
      <w:r>
        <w:rPr>
          <w:rFonts w:hint="eastAsia" w:ascii="Cambria" w:hAnsi="Cambria" w:eastAsia="仿宋_GB2312"/>
          <w:color w:val="000000"/>
          <w:sz w:val="32"/>
          <w:szCs w:val="32"/>
          <w:lang w:val="en-US" w:eastAsia="zh-CN"/>
        </w:rPr>
        <w:t>平江县</w:t>
      </w:r>
      <w:r>
        <w:rPr>
          <w:rFonts w:ascii="Cambria" w:hAnsi="Cambria" w:eastAsia="仿宋_GB2312"/>
          <w:color w:val="000000"/>
          <w:sz w:val="32"/>
          <w:szCs w:val="32"/>
        </w:rPr>
        <w:t>内的考生，考前不离开</w:t>
      </w:r>
      <w:r>
        <w:rPr>
          <w:rFonts w:hint="eastAsia" w:ascii="Cambria" w:hAnsi="Cambria" w:eastAsia="仿宋_GB2312"/>
          <w:color w:val="000000"/>
          <w:sz w:val="32"/>
          <w:szCs w:val="32"/>
          <w:lang w:val="en-US" w:eastAsia="zh-CN"/>
        </w:rPr>
        <w:t>平江</w:t>
      </w:r>
      <w:r>
        <w:rPr>
          <w:rFonts w:ascii="Cambria" w:hAnsi="Cambria" w:eastAsia="仿宋_GB2312"/>
          <w:color w:val="000000"/>
          <w:sz w:val="32"/>
          <w:szCs w:val="32"/>
        </w:rPr>
        <w:t>，就地就近备考。</w:t>
      </w:r>
      <w:r>
        <w:rPr>
          <w:rFonts w:ascii="Cambria" w:hAnsi="Cambria" w:eastAsia="仿宋_GB2312"/>
          <w:color w:val="000000"/>
          <w:sz w:val="32"/>
          <w:szCs w:val="32"/>
        </w:rPr>
        <w:br w:type="textWrapping"/>
      </w:r>
      <w:r>
        <w:rPr>
          <w:rFonts w:hint="eastAsia" w:ascii="Cambria" w:hAnsi="Cambria" w:eastAsia="仿宋_GB2312"/>
          <w:color w:val="000000"/>
          <w:sz w:val="32"/>
          <w:szCs w:val="32"/>
          <w:lang w:val="en-US" w:eastAsia="zh-CN"/>
        </w:rPr>
        <w:t xml:space="preserve">    </w:t>
      </w:r>
      <w:r>
        <w:rPr>
          <w:rFonts w:hint="eastAsia" w:ascii="Cambria" w:hAnsi="Cambria" w:eastAsia="仿宋_GB2312"/>
          <w:color w:val="000000"/>
          <w:sz w:val="32"/>
          <w:szCs w:val="32"/>
        </w:rPr>
        <w:t>七、考前从外省市入（返）</w:t>
      </w:r>
      <w:r>
        <w:rPr>
          <w:rFonts w:hint="eastAsia" w:ascii="Cambria" w:hAnsi="Cambria" w:eastAsia="仿宋_GB2312"/>
          <w:color w:val="000000"/>
          <w:sz w:val="32"/>
          <w:szCs w:val="32"/>
          <w:lang w:val="en-US" w:eastAsia="zh-CN"/>
        </w:rPr>
        <w:t>平</w:t>
      </w:r>
      <w:r>
        <w:rPr>
          <w:rFonts w:hint="eastAsia" w:ascii="Cambria" w:hAnsi="Cambria" w:eastAsia="仿宋_GB2312"/>
          <w:color w:val="000000"/>
          <w:sz w:val="32"/>
          <w:szCs w:val="32"/>
        </w:rPr>
        <w:t>的，应提前</w:t>
      </w:r>
      <w:r>
        <w:rPr>
          <w:rFonts w:hint="eastAsia" w:ascii="Cambria" w:hAnsi="Cambria" w:eastAsia="仿宋_GB2312"/>
          <w:color w:val="000000"/>
          <w:sz w:val="32"/>
          <w:szCs w:val="32"/>
          <w:lang w:val="en-US" w:eastAsia="zh-CN"/>
        </w:rPr>
        <w:t>向目的地村（社区或所在单位报备）</w:t>
      </w:r>
      <w:r>
        <w:rPr>
          <w:rFonts w:hint="eastAsia" w:ascii="Cambria" w:hAnsi="Cambria" w:eastAsia="仿宋_GB2312"/>
          <w:color w:val="000000"/>
          <w:sz w:val="32"/>
          <w:szCs w:val="32"/>
        </w:rPr>
        <w:t>或微信小程序或湖南居民健康卡“入湘报备”进行报备。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八</w:t>
      </w:r>
      <w:r>
        <w:rPr>
          <w:rFonts w:ascii="Cambria" w:hAnsi="Cambria" w:eastAsia="仿宋_GB2312"/>
          <w:color w:val="000000"/>
          <w:sz w:val="32"/>
          <w:szCs w:val="32"/>
        </w:rPr>
        <w:t>、为保证考生能准时进入考场参加考试，请考生务必</w:t>
      </w:r>
      <w:r>
        <w:rPr>
          <w:rFonts w:hint="eastAsia" w:ascii="Cambria" w:hAnsi="Cambria" w:eastAsia="仿宋_GB2312"/>
          <w:color w:val="000000"/>
          <w:sz w:val="32"/>
          <w:szCs w:val="32"/>
        </w:rPr>
        <w:t>至少</w:t>
      </w:r>
      <w:r>
        <w:rPr>
          <w:rFonts w:ascii="Cambria" w:hAnsi="Cambria" w:eastAsia="仿宋_GB2312"/>
          <w:color w:val="000000"/>
          <w:sz w:val="32"/>
          <w:szCs w:val="32"/>
        </w:rPr>
        <w:t>提前</w:t>
      </w:r>
      <w:r>
        <w:rPr>
          <w:rFonts w:hint="eastAsia" w:ascii="Cambria" w:hAnsi="Cambria" w:eastAsia="仿宋_GB2312"/>
          <w:color w:val="000000"/>
          <w:sz w:val="32"/>
          <w:szCs w:val="32"/>
          <w:lang w:val="en-US" w:eastAsia="zh-CN"/>
        </w:rPr>
        <w:t>60</w:t>
      </w:r>
      <w:r>
        <w:rPr>
          <w:rFonts w:hint="eastAsia" w:ascii="Cambria" w:hAnsi="Cambria" w:eastAsia="仿宋_GB2312"/>
          <w:color w:val="000000"/>
          <w:sz w:val="32"/>
          <w:szCs w:val="32"/>
        </w:rPr>
        <w:t>分钟</w:t>
      </w:r>
      <w:r>
        <w:rPr>
          <w:rFonts w:ascii="Cambria" w:hAnsi="Cambria" w:eastAsia="仿宋_GB2312"/>
          <w:color w:val="000000"/>
          <w:sz w:val="32"/>
          <w:szCs w:val="32"/>
        </w:rPr>
        <w:t>到达现场配合参加疫情防控工作。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九</w:t>
      </w:r>
      <w:r>
        <w:rPr>
          <w:rFonts w:ascii="Cambria" w:hAnsi="Cambria" w:eastAsia="仿宋_GB2312"/>
          <w:color w:val="000000"/>
          <w:sz w:val="32"/>
          <w:szCs w:val="32"/>
        </w:rPr>
        <w:t>、考试期间考生要自觉维护现场秩序，服从现场工作人员安排管理。结束后按工作人员的指令有序离场，不得拥挤，保持人员间距。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十</w:t>
      </w:r>
      <w:r>
        <w:rPr>
          <w:rFonts w:ascii="Cambria" w:hAnsi="Cambria" w:eastAsia="仿宋_GB2312"/>
          <w:color w:val="000000"/>
          <w:sz w:val="32"/>
          <w:szCs w:val="32"/>
        </w:rPr>
        <w:t>、所有考生应自觉遵守考试防疫规定和要求，如实申报本人身体健康状况和旅居史、接触史，如实提供相关防疫信息和资料。不配合防疫工作、不如实报告健康异常状况，隐瞒或谎报旅居史、接触史、健康状况等疫情防控信息，提供虚假防疫证明材料</w:t>
      </w:r>
      <w:r>
        <w:rPr>
          <w:rFonts w:hint="eastAsia" w:ascii="Cambria" w:hAnsi="Cambria" w:eastAsia="仿宋_GB2312"/>
          <w:color w:val="000000"/>
          <w:sz w:val="32"/>
          <w:szCs w:val="32"/>
        </w:rPr>
        <w:t>（</w:t>
      </w:r>
      <w:r>
        <w:rPr>
          <w:rFonts w:ascii="Cambria" w:hAnsi="Cambria" w:eastAsia="仿宋_GB2312"/>
          <w:color w:val="000000"/>
          <w:sz w:val="32"/>
          <w:szCs w:val="32"/>
        </w:rPr>
        <w:t>信息</w:t>
      </w:r>
      <w:r>
        <w:rPr>
          <w:rFonts w:hint="eastAsia" w:ascii="Cambria" w:hAnsi="Cambria" w:eastAsia="仿宋_GB2312"/>
          <w:color w:val="000000"/>
          <w:sz w:val="32"/>
          <w:szCs w:val="32"/>
        </w:rPr>
        <w:t>）</w:t>
      </w:r>
      <w:r>
        <w:rPr>
          <w:rFonts w:ascii="Cambria" w:hAnsi="Cambria" w:eastAsia="仿宋_GB2312"/>
          <w:color w:val="000000"/>
          <w:sz w:val="32"/>
          <w:szCs w:val="32"/>
        </w:rPr>
        <w:t>的，将取消考试资格，依法追究法律责任。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kern w:val="0"/>
          <w:sz w:val="32"/>
          <w:szCs w:val="32"/>
        </w:rPr>
      </w:pPr>
      <w:r>
        <w:rPr>
          <w:rFonts w:hint="eastAsia" w:ascii="Cambria" w:hAnsi="Cambria" w:eastAsia="仿宋_GB2312"/>
          <w:color w:val="000000"/>
          <w:sz w:val="32"/>
          <w:szCs w:val="32"/>
        </w:rPr>
        <w:t>十一</w:t>
      </w:r>
      <w:r>
        <w:rPr>
          <w:rFonts w:ascii="Cambria" w:hAnsi="Cambria" w:eastAsia="仿宋_GB2312"/>
          <w:color w:val="000000"/>
          <w:sz w:val="32"/>
          <w:szCs w:val="32"/>
        </w:rPr>
        <w:t>、建议考生在无禁忌的情况下按“应接尽接”原则，提前完成新冠疫苗接种。</w:t>
      </w:r>
      <w:r>
        <w:rPr>
          <w:rFonts w:ascii="Cambria" w:hAnsi="Cambria" w:eastAsia="仿宋_GB2312"/>
          <w:b/>
          <w:color w:val="000000"/>
          <w:kern w:val="0"/>
          <w:sz w:val="32"/>
          <w:szCs w:val="32"/>
        </w:rPr>
        <w:t>请考生注意：</w:t>
      </w:r>
      <w:r>
        <w:rPr>
          <w:rFonts w:ascii="Cambria" w:hAnsi="Cambria" w:eastAsia="仿宋_GB2312"/>
          <w:color w:val="000000"/>
          <w:kern w:val="0"/>
          <w:sz w:val="32"/>
          <w:szCs w:val="32"/>
        </w:rPr>
        <w:t>疫苗接种后48小时内不适宜开展核酸检测，请妥善安排接种时间，以免因不能开展核酸检测而影响参考。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eastAsia="仿宋_GB2312"/>
          <w:color w:val="000000"/>
          <w:sz w:val="32"/>
          <w:szCs w:val="32"/>
        </w:rPr>
      </w:pPr>
      <w:r>
        <w:rPr>
          <w:rFonts w:hint="eastAsia" w:ascii="Cambria" w:hAnsi="Cambria" w:eastAsia="仿宋_GB2312"/>
          <w:color w:val="000000"/>
          <w:sz w:val="32"/>
          <w:szCs w:val="32"/>
        </w:rPr>
        <w:t>十二</w:t>
      </w:r>
      <w:r>
        <w:rPr>
          <w:rFonts w:ascii="Cambria" w:hAnsi="Cambria" w:eastAsia="仿宋_GB2312"/>
          <w:color w:val="000000"/>
          <w:sz w:val="32"/>
          <w:szCs w:val="32"/>
        </w:rPr>
        <w:t>、此次考试疫情防控可能根据疫情形势及国家和我省我市疫情防控总体部署和要求适时调整。考生应持续关注</w:t>
      </w:r>
      <w:r>
        <w:rPr>
          <w:rFonts w:hint="eastAsia" w:ascii="Cambria" w:hAnsi="Cambria" w:eastAsia="仿宋_GB2312"/>
          <w:color w:val="000000"/>
          <w:sz w:val="32"/>
          <w:szCs w:val="32"/>
          <w:lang w:val="en-US" w:eastAsia="zh-CN"/>
        </w:rPr>
        <w:t>属地</w:t>
      </w:r>
      <w:r>
        <w:rPr>
          <w:rFonts w:ascii="Cambria" w:hAnsi="Cambria" w:eastAsia="仿宋_GB2312"/>
          <w:color w:val="000000"/>
          <w:sz w:val="32"/>
          <w:szCs w:val="32"/>
        </w:rPr>
        <w:t>疫情防控部门相关公告信息，严格执行相关疫情防控要求。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Cambria" w:hAnsi="Cambria"/>
        </w:rPr>
      </w:pPr>
      <w:r>
        <w:rPr>
          <w:rFonts w:hint="eastAsia" w:ascii="Cambria" w:hAnsi="Cambria" w:eastAsia="仿宋_GB2312"/>
          <w:kern w:val="0"/>
          <w:sz w:val="32"/>
          <w:szCs w:val="32"/>
        </w:rPr>
        <w:t>十三</w:t>
      </w:r>
      <w:r>
        <w:rPr>
          <w:rFonts w:ascii="Cambria" w:hAnsi="Cambria" w:eastAsia="仿宋_GB2312"/>
          <w:kern w:val="0"/>
          <w:sz w:val="32"/>
          <w:szCs w:val="32"/>
        </w:rPr>
        <w:t>、考试结束后</w:t>
      </w:r>
      <w:r>
        <w:rPr>
          <w:rFonts w:hint="eastAsia" w:ascii="Cambria" w:hAnsi="Cambria" w:eastAsia="仿宋_GB2312"/>
          <w:kern w:val="0"/>
          <w:sz w:val="32"/>
          <w:szCs w:val="32"/>
        </w:rPr>
        <w:t>10</w:t>
      </w:r>
      <w:r>
        <w:rPr>
          <w:rFonts w:ascii="Cambria" w:hAnsi="Cambria" w:eastAsia="仿宋_GB2312"/>
          <w:kern w:val="0"/>
          <w:sz w:val="32"/>
          <w:szCs w:val="32"/>
        </w:rPr>
        <w:t>天内，考生仍需做好自我健康监测，</w:t>
      </w:r>
      <w:r>
        <w:rPr>
          <w:rFonts w:hint="eastAsia" w:ascii="Cambria" w:hAnsi="Cambria" w:eastAsia="仿宋_GB2312"/>
          <w:kern w:val="0"/>
          <w:sz w:val="32"/>
          <w:szCs w:val="32"/>
        </w:rPr>
        <w:t>按照当地防疫部门要求开展核酸检测，</w:t>
      </w:r>
      <w:r>
        <w:rPr>
          <w:rFonts w:ascii="Cambria" w:hAnsi="Cambria" w:eastAsia="仿宋_GB2312"/>
          <w:kern w:val="0"/>
          <w:sz w:val="32"/>
          <w:szCs w:val="32"/>
        </w:rPr>
        <w:t>若出现症状请在做好防护情况下及时就诊</w:t>
      </w:r>
      <w:r>
        <w:rPr>
          <w:rFonts w:hint="eastAsia" w:ascii="Cambria" w:hAnsi="Cambria" w:eastAsia="仿宋_GB2312"/>
          <w:kern w:val="0"/>
          <w:sz w:val="32"/>
          <w:szCs w:val="32"/>
          <w:lang w:eastAsia="zh-CN"/>
        </w:rPr>
        <w:t>，</w:t>
      </w:r>
      <w:r>
        <w:rPr>
          <w:rFonts w:hint="eastAsia" w:ascii="Cambria" w:hAnsi="Cambria" w:eastAsia="仿宋_GB2312"/>
          <w:kern w:val="0"/>
          <w:sz w:val="32"/>
          <w:szCs w:val="32"/>
          <w:lang w:val="en-US" w:eastAsia="zh-CN"/>
        </w:rPr>
        <w:t>并及时向平江县新冠肺炎疫情防控指挥部联系。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GY2ODQwNjBiYTI4ZDc1NmZkODVhZTc2MTIwMDEifQ=="/>
  </w:docVars>
  <w:rsids>
    <w:rsidRoot w:val="0E3F69E3"/>
    <w:rsid w:val="0E3F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2022-10-28T08:26:00Z</dcterms:created>
  <dc:creator>随风飘</dc:creator>
  <cp:lastModifiedBy>随风飘</cp:lastModifiedBy>
  <dcterms:modified xsi:type="dcterms:W3CDTF">2022-10-28T08:26:53Z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CFDEDFA851E944FE86EB9DFAA997BF02</vt:lpwstr>
  </property>
</Properties>
</file>