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岳阳市生态环境局平江分局</w:t>
      </w:r>
      <w:r>
        <w:rPr>
          <w:rFonts w:hint="eastAsia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俏嘴巴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王建华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9143062669859165J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13886688111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杨英姿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15574085108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2023-04-21 09:20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生产情况污防设施运行情况检查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18060015132,431484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1、现场检查企业正在生产，主要从事肉制品生产销售；2、油炸工序油烟经油烟净化器处理后通过排气筒外排；3、生产废水经自建污水处理站处理后排入园区污水管网；4、污水处理系统运行台账登记不规范。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1、立即完善污水处理系统运动台账规范登记；2、加强企业日常环境管理，确保污防设施正常运行。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bookmarkEnd w:id="0"/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07A82C4B"/>
    <w:rsid w:val="12717D5C"/>
    <w:rsid w:val="148D3E2F"/>
    <w:rsid w:val="32255C1D"/>
    <w:rsid w:val="3A0B1895"/>
    <w:rsid w:val="40AB0497"/>
    <w:rsid w:val="48152234"/>
    <w:rsid w:val="63CD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929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2023-08-30T08:12:32Z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D8A9442A266949AE8C82FEB2CF8ECA35_13</vt:lpwstr>
  </property>
</Properties>
</file>