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ascii="宋体" w:hAnsi="宋体"/>
          <w:b/>
          <w:sz w:val="32"/>
          <w:szCs w:val="32"/>
        </w:rPr>
        <w:t>岳阳市生态环境局平江分局</w:t>
      </w:r>
      <w:r>
        <w:rPr>
          <w:rFonts w:hint="eastAsia" w:ascii="宋体" w:hAnsi="宋体"/>
          <w:b/>
          <w:sz w:val="32"/>
          <w:szCs w:val="32"/>
        </w:rPr>
        <w:t>现场监察记录</w:t>
      </w:r>
    </w:p>
    <w:tbl>
      <w:tblPr>
        <w:tblStyle w:val="7"/>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8"/>
        <w:gridCol w:w="709"/>
        <w:gridCol w:w="418"/>
        <w:gridCol w:w="857"/>
        <w:gridCol w:w="567"/>
        <w:gridCol w:w="1134"/>
        <w:gridCol w:w="426"/>
        <w:gridCol w:w="283"/>
        <w:gridCol w:w="567"/>
        <w:gridCol w:w="142"/>
        <w:gridCol w:w="567"/>
        <w:gridCol w:w="142"/>
        <w:gridCol w:w="708"/>
        <w:gridCol w:w="42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bookmarkStart w:id="0" w:name="_GoBack"/>
            <w:r>
              <w:rPr>
                <w:rFonts w:hint="eastAsia" w:ascii="宋体" w:hAnsi="宋体"/>
                <w:b w:val="0"/>
                <w:bCs/>
                <w:sz w:val="22"/>
                <w:szCs w:val="22"/>
              </w:rPr>
              <w:t>被检查单位名称</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平江县伍市镇青冲供水工程饮用水水源保护区</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排污许可证号</w:t>
            </w:r>
          </w:p>
        </w:tc>
        <w:tc>
          <w:tcPr>
            <w:tcW w:w="2830" w:type="dxa"/>
            <w:gridSpan w:val="3"/>
            <w:vAlign w:val="center"/>
          </w:tcPr>
          <w:p>
            <w:pPr>
              <w:spacing w:line="320" w:lineRule="exact"/>
              <w:ind w:right="136" w:rightChars="65"/>
              <w:jc w:val="left"/>
              <w:rPr>
                <w:rFonts w:ascii="宋体" w:hAnsi="宋体"/>
                <w:b w:val="0"/>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法人代表姓名</w:t>
            </w:r>
          </w:p>
        </w:tc>
        <w:tc>
          <w:tcPr>
            <w:tcW w:w="2976" w:type="dxa"/>
            <w:gridSpan w:val="4"/>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w:t>
            </w:r>
          </w:p>
        </w:tc>
        <w:tc>
          <w:tcPr>
            <w:tcW w:w="2127" w:type="dxa"/>
            <w:gridSpan w:val="6"/>
            <w:vAlign w:val="center"/>
          </w:tcPr>
          <w:p>
            <w:pPr>
              <w:spacing w:line="300" w:lineRule="exact"/>
              <w:jc w:val="center"/>
              <w:rPr>
                <w:rFonts w:ascii="宋体" w:hAnsi="宋体"/>
                <w:b w:val="0"/>
                <w:bCs/>
                <w:sz w:val="22"/>
                <w:szCs w:val="22"/>
              </w:rPr>
            </w:pPr>
            <w:r>
              <w:rPr>
                <w:rFonts w:hint="eastAsia" w:ascii="宋体" w:hAnsi="宋体"/>
                <w:b w:val="0"/>
                <w:bCs/>
                <w:sz w:val="22"/>
                <w:szCs w:val="22"/>
              </w:rPr>
              <w:t>统一社会信用代码</w:t>
            </w:r>
          </w:p>
        </w:tc>
        <w:tc>
          <w:tcPr>
            <w:tcW w:w="2830" w:type="dxa"/>
            <w:gridSpan w:val="3"/>
            <w:vAlign w:val="center"/>
          </w:tcPr>
          <w:p>
            <w:pPr>
              <w:spacing w:line="320" w:lineRule="exact"/>
              <w:ind w:right="136" w:rightChars="65"/>
              <w:jc w:val="left"/>
              <w:rPr>
                <w:rFonts w:ascii="宋体" w:hAnsi="宋体"/>
                <w:b w:val="0"/>
                <w:bCs/>
                <w:sz w:val="20"/>
                <w:szCs w:val="22"/>
              </w:rPr>
            </w:pPr>
            <w:r>
              <w:rPr>
                <w:rFonts w:ascii="宋体" w:hAnsi="宋体"/>
                <w:b w:val="0"/>
                <w:bCs/>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法人联系电话</w:t>
            </w:r>
          </w:p>
        </w:tc>
        <w:tc>
          <w:tcPr>
            <w:tcW w:w="2976" w:type="dxa"/>
            <w:gridSpan w:val="4"/>
            <w:vAlign w:val="center"/>
          </w:tcPr>
          <w:p>
            <w:pPr>
              <w:spacing w:line="320" w:lineRule="exact"/>
              <w:jc w:val="left"/>
              <w:rPr>
                <w:rFonts w:ascii="宋体" w:hAnsi="宋体"/>
                <w:b w:val="0"/>
                <w:bCs/>
                <w:sz w:val="20"/>
                <w:szCs w:val="22"/>
              </w:rPr>
            </w:pPr>
            <w:r>
              <w:rPr>
                <w:rFonts w:ascii="宋体" w:hAnsi="宋体"/>
                <w:b w:val="0"/>
                <w:bCs/>
                <w:sz w:val="20"/>
                <w:szCs w:val="22"/>
              </w:rPr>
              <w:t>*</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地址</w:t>
            </w:r>
          </w:p>
        </w:tc>
        <w:tc>
          <w:tcPr>
            <w:tcW w:w="4248" w:type="dxa"/>
            <w:gridSpan w:val="7"/>
            <w:vAlign w:val="center"/>
          </w:tcPr>
          <w:p>
            <w:pPr>
              <w:spacing w:line="320" w:lineRule="exact"/>
              <w:jc w:val="left"/>
              <w:rPr>
                <w:rFonts w:ascii="宋体" w:hAnsi="宋体"/>
                <w:b w:val="0"/>
                <w:bCs/>
                <w:sz w:val="20"/>
                <w:szCs w:val="22"/>
              </w:rPr>
            </w:pPr>
            <w:r>
              <w:rPr>
                <w:rFonts w:ascii="宋体" w:hAnsi="宋体"/>
                <w:b w:val="0"/>
                <w:bCs/>
                <w:sz w:val="20"/>
                <w:szCs w:val="22"/>
              </w:rPr>
              <w:t>平江县伍市镇青冲村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现场负责人姓名</w:t>
            </w:r>
          </w:p>
        </w:tc>
        <w:tc>
          <w:tcPr>
            <w:tcW w:w="2976" w:type="dxa"/>
            <w:gridSpan w:val="4"/>
            <w:vAlign w:val="center"/>
          </w:tcPr>
          <w:p>
            <w:pPr>
              <w:spacing w:line="320" w:lineRule="exact"/>
              <w:jc w:val="left"/>
              <w:rPr>
                <w:rFonts w:hint="default" w:ascii="宋体" w:hAnsi="宋体" w:eastAsia="宋体"/>
                <w:b w:val="0"/>
                <w:bCs/>
                <w:sz w:val="20"/>
                <w:szCs w:val="22"/>
                <w:lang w:val="en-US" w:eastAsia="zh-CN"/>
              </w:rPr>
            </w:pPr>
            <w:r>
              <w:rPr>
                <w:rFonts w:hint="eastAsia" w:ascii="宋体" w:hAnsi="宋体"/>
                <w:b w:val="0"/>
                <w:bCs/>
                <w:sz w:val="20"/>
                <w:szCs w:val="22"/>
                <w:lang w:val="en-US" w:eastAsia="zh-CN"/>
              </w:rPr>
              <w:t>**</w:t>
            </w:r>
          </w:p>
        </w:tc>
        <w:tc>
          <w:tcPr>
            <w:tcW w:w="709" w:type="dxa"/>
            <w:gridSpan w:val="2"/>
            <w:vAlign w:val="center"/>
          </w:tcPr>
          <w:p>
            <w:pPr>
              <w:spacing w:line="300" w:lineRule="exact"/>
              <w:jc w:val="center"/>
              <w:rPr>
                <w:rFonts w:ascii="宋体" w:hAnsi="宋体"/>
                <w:b w:val="0"/>
                <w:bCs/>
                <w:sz w:val="22"/>
                <w:szCs w:val="22"/>
              </w:rPr>
            </w:pPr>
            <w:r>
              <w:rPr>
                <w:rFonts w:hint="eastAsia" w:ascii="宋体" w:hAnsi="宋体"/>
                <w:b w:val="0"/>
                <w:bCs/>
                <w:sz w:val="22"/>
                <w:szCs w:val="22"/>
              </w:rPr>
              <w:t>职务</w:t>
            </w:r>
          </w:p>
        </w:tc>
        <w:tc>
          <w:tcPr>
            <w:tcW w:w="1418" w:type="dxa"/>
            <w:gridSpan w:val="4"/>
            <w:vAlign w:val="center"/>
          </w:tcPr>
          <w:p>
            <w:pPr>
              <w:spacing w:line="320" w:lineRule="exact"/>
              <w:jc w:val="left"/>
              <w:rPr>
                <w:rFonts w:ascii="宋体" w:hAnsi="宋体"/>
                <w:b w:val="0"/>
                <w:bCs/>
                <w:sz w:val="20"/>
                <w:szCs w:val="22"/>
              </w:rPr>
            </w:pPr>
            <w:r>
              <w:rPr>
                <w:rFonts w:ascii="宋体" w:hAnsi="宋体"/>
                <w:b w:val="0"/>
                <w:bCs/>
                <w:sz w:val="20"/>
                <w:szCs w:val="22"/>
              </w:rPr>
              <w:t>镇环保站负责人</w:t>
            </w:r>
          </w:p>
        </w:tc>
        <w:tc>
          <w:tcPr>
            <w:tcW w:w="1134" w:type="dxa"/>
            <w:gridSpan w:val="2"/>
            <w:vAlign w:val="center"/>
          </w:tcPr>
          <w:p>
            <w:pPr>
              <w:spacing w:line="300" w:lineRule="exact"/>
              <w:jc w:val="left"/>
              <w:rPr>
                <w:rFonts w:ascii="宋体" w:hAnsi="宋体"/>
                <w:b w:val="0"/>
                <w:bCs/>
                <w:sz w:val="22"/>
                <w:szCs w:val="22"/>
              </w:rPr>
            </w:pPr>
            <w:r>
              <w:rPr>
                <w:rFonts w:hint="eastAsia" w:ascii="宋体" w:hAnsi="宋体"/>
                <w:b w:val="0"/>
                <w:bCs/>
                <w:sz w:val="22"/>
                <w:szCs w:val="22"/>
              </w:rPr>
              <w:t>联系电话</w:t>
            </w:r>
          </w:p>
        </w:tc>
        <w:tc>
          <w:tcPr>
            <w:tcW w:w="1696" w:type="dxa"/>
            <w:vAlign w:val="center"/>
          </w:tcPr>
          <w:p>
            <w:pPr>
              <w:spacing w:line="320" w:lineRule="exact"/>
              <w:jc w:val="left"/>
              <w:rPr>
                <w:rFonts w:hint="default" w:ascii="宋体" w:hAnsi="宋体" w:eastAsia="宋体"/>
                <w:b w:val="0"/>
                <w:bCs/>
                <w:sz w:val="20"/>
                <w:szCs w:val="22"/>
                <w:lang w:val="en-US" w:eastAsia="zh-CN"/>
              </w:rPr>
            </w:pPr>
            <w:r>
              <w:rPr>
                <w:rFonts w:ascii="宋体" w:hAnsi="宋体"/>
                <w:b w:val="0"/>
                <w:bCs/>
                <w:sz w:val="20"/>
                <w:szCs w:val="22"/>
              </w:rPr>
              <w:t>18</w:t>
            </w:r>
            <w:r>
              <w:rPr>
                <w:rFonts w:hint="eastAsia" w:ascii="宋体" w:hAnsi="宋体"/>
                <w:b w:val="0"/>
                <w:bCs/>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监察时间</w:t>
            </w:r>
          </w:p>
        </w:tc>
        <w:tc>
          <w:tcPr>
            <w:tcW w:w="7933" w:type="dxa"/>
            <w:gridSpan w:val="13"/>
            <w:vAlign w:val="center"/>
          </w:tcPr>
          <w:p>
            <w:pPr>
              <w:spacing w:line="320" w:lineRule="exact"/>
              <w:jc w:val="left"/>
              <w:rPr>
                <w:rFonts w:ascii="宋体" w:hAnsi="宋体"/>
                <w:b w:val="0"/>
                <w:bCs/>
                <w:sz w:val="20"/>
                <w:szCs w:val="22"/>
              </w:rPr>
            </w:pPr>
            <w:r>
              <w:rPr>
                <w:rFonts w:ascii="宋体" w:hAnsi="宋体"/>
                <w:b w:val="0"/>
                <w:bCs/>
                <w:sz w:val="20"/>
                <w:szCs w:val="22"/>
              </w:rPr>
              <w:t>2023-05-08 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val="0"/>
                <w:bCs/>
                <w:sz w:val="22"/>
                <w:szCs w:val="22"/>
              </w:rPr>
            </w:pPr>
            <w:r>
              <w:rPr>
                <w:rFonts w:hint="eastAsia" w:ascii="宋体" w:hAnsi="宋体"/>
                <w:b w:val="0"/>
                <w:bCs/>
                <w:sz w:val="22"/>
                <w:szCs w:val="22"/>
              </w:rPr>
              <w:t>监察内容</w:t>
            </w:r>
          </w:p>
        </w:tc>
        <w:tc>
          <w:tcPr>
            <w:tcW w:w="7933" w:type="dxa"/>
            <w:gridSpan w:val="13"/>
            <w:tcBorders>
              <w:bottom w:val="single" w:color="auto" w:sz="4" w:space="0"/>
            </w:tcBorders>
            <w:vAlign w:val="center"/>
          </w:tcPr>
          <w:p>
            <w:pPr>
              <w:spacing w:line="320" w:lineRule="exact"/>
              <w:jc w:val="left"/>
              <w:rPr>
                <w:rFonts w:ascii="宋体" w:hAnsi="宋体"/>
                <w:b w:val="0"/>
                <w:bCs/>
                <w:sz w:val="20"/>
                <w:szCs w:val="22"/>
              </w:rPr>
            </w:pPr>
            <w:r>
              <w:rPr>
                <w:rFonts w:ascii="宋体" w:hAnsi="宋体"/>
                <w:b w:val="0"/>
                <w:bCs/>
                <w:sz w:val="20"/>
                <w:szCs w:val="22"/>
              </w:rPr>
              <w:t>饮用水源保护情况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22" w:type="dxa"/>
            <w:gridSpan w:val="3"/>
            <w:vMerge w:val="restart"/>
            <w:vAlign w:val="center"/>
          </w:tcPr>
          <w:p>
            <w:pPr>
              <w:spacing w:line="300" w:lineRule="exact"/>
              <w:jc w:val="center"/>
              <w:rPr>
                <w:rFonts w:ascii="宋体" w:hAnsi="宋体"/>
                <w:b w:val="0"/>
                <w:bCs/>
                <w:sz w:val="22"/>
                <w:szCs w:val="22"/>
              </w:rPr>
            </w:pPr>
            <w:r>
              <w:rPr>
                <w:rFonts w:hint="eastAsia" w:ascii="宋体" w:hAnsi="宋体"/>
                <w:b w:val="0"/>
                <w:bCs/>
                <w:sz w:val="22"/>
                <w:szCs w:val="22"/>
              </w:rPr>
              <w:t>告知信息情况</w:t>
            </w:r>
          </w:p>
        </w:tc>
        <w:tc>
          <w:tcPr>
            <w:tcW w:w="7933" w:type="dxa"/>
            <w:gridSpan w:val="13"/>
            <w:tcBorders>
              <w:bottom w:val="nil"/>
            </w:tcBorders>
            <w:vAlign w:val="center"/>
          </w:tcPr>
          <w:p>
            <w:pPr>
              <w:spacing w:line="320" w:lineRule="exact"/>
              <w:jc w:val="left"/>
              <w:rPr>
                <w:rFonts w:ascii="宋体" w:hAnsi="宋体"/>
                <w:b w:val="0"/>
                <w:bCs/>
                <w:sz w:val="20"/>
                <w:szCs w:val="22"/>
              </w:rPr>
            </w:pPr>
            <w:r>
              <w:rPr>
                <w:rFonts w:hint="eastAsia" w:ascii="宋体" w:hAnsi="宋体"/>
                <w:b w:val="0"/>
                <w:bCs/>
                <w:sz w:val="20"/>
                <w:szCs w:val="22"/>
              </w:rPr>
              <w:t xml:space="preserve">执法人员 </w:t>
            </w:r>
            <w:r>
              <w:rPr>
                <w:rFonts w:ascii="宋体" w:hAnsi="宋体"/>
                <w:b w:val="0"/>
                <w:bCs/>
                <w:sz w:val="20"/>
                <w:szCs w:val="22"/>
              </w:rPr>
              <w:t>叶劲松,易鑫,尹书谦,刘娟</w:t>
            </w:r>
            <w:r>
              <w:rPr>
                <w:rFonts w:hint="eastAsia" w:ascii="宋体" w:hAnsi="宋体"/>
                <w:b w:val="0"/>
                <w:bCs/>
                <w:sz w:val="20"/>
                <w:szCs w:val="22"/>
              </w:rPr>
              <w:t>，出示执法证件</w:t>
            </w:r>
            <w:r>
              <w:rPr>
                <w:rFonts w:ascii="宋体" w:hAnsi="宋体"/>
                <w:b w:val="0"/>
                <w:bCs/>
                <w:sz w:val="20"/>
                <w:szCs w:val="22"/>
              </w:rPr>
              <w:t>18060015147,18060015153,18060015173,431483</w:t>
            </w:r>
            <w:r>
              <w:rPr>
                <w:rFonts w:hint="eastAsia" w:ascii="宋体" w:hAnsi="宋体"/>
                <w:b w:val="0"/>
                <w:bCs/>
                <w:sz w:val="20"/>
                <w:szCs w:val="22"/>
              </w:rPr>
              <w:t>依法进行检查了解有关情况，并告知当事人申请回避等权利和协助调查等义务。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122" w:type="dxa"/>
            <w:gridSpan w:val="3"/>
            <w:vMerge w:val="continue"/>
            <w:vAlign w:val="center"/>
          </w:tcPr>
          <w:p>
            <w:pPr>
              <w:spacing w:line="300" w:lineRule="exact"/>
              <w:jc w:val="center"/>
              <w:rPr>
                <w:rFonts w:hint="eastAsia" w:ascii="宋体" w:hAnsi="宋体"/>
                <w:b w:val="0"/>
                <w:bCs/>
                <w:sz w:val="22"/>
                <w:szCs w:val="22"/>
              </w:rPr>
            </w:pPr>
          </w:p>
        </w:tc>
        <w:tc>
          <w:tcPr>
            <w:tcW w:w="7933" w:type="dxa"/>
            <w:gridSpan w:val="13"/>
            <w:tcBorders>
              <w:top w:val="nil"/>
            </w:tcBorders>
            <w:vAlign w:val="center"/>
          </w:tcPr>
          <w:p>
            <w:pPr>
              <w:spacing w:line="320" w:lineRule="exact"/>
              <w:jc w:val="left"/>
              <w:rPr>
                <w:rFonts w:hint="eastAsia" w:ascii="宋体" w:hAnsi="宋体"/>
                <w:b w:val="0"/>
                <w:bCs/>
                <w:sz w:val="20"/>
                <w:szCs w:val="22"/>
              </w:rPr>
            </w:pPr>
            <w:r>
              <w:rPr>
                <w:rFonts w:hint="eastAsia" w:ascii="宋体" w:hAnsi="宋体"/>
                <w:b w:val="0"/>
                <w:bCs/>
                <w:sz w:val="20"/>
                <w:szCs w:val="22"/>
              </w:rPr>
              <w:t>当事人确认签字: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restart"/>
            <w:vAlign w:val="center"/>
          </w:tcPr>
          <w:p>
            <w:pPr>
              <w:pStyle w:val="5"/>
              <w:spacing w:line="300" w:lineRule="exact"/>
              <w:rPr>
                <w:rFonts w:ascii="宋体" w:hAnsi="宋体"/>
                <w:b w:val="0"/>
                <w:bCs/>
                <w:sz w:val="22"/>
                <w:szCs w:val="22"/>
              </w:rPr>
            </w:pPr>
            <w:r>
              <w:rPr>
                <w:rFonts w:hint="eastAsia" w:ascii="宋体" w:hAnsi="宋体"/>
                <w:b w:val="0"/>
                <w:bCs/>
                <w:sz w:val="22"/>
                <w:szCs w:val="22"/>
              </w:rPr>
              <w:t>现</w:t>
            </w:r>
          </w:p>
          <w:p>
            <w:pPr>
              <w:pStyle w:val="5"/>
              <w:spacing w:line="300" w:lineRule="exact"/>
              <w:rPr>
                <w:rFonts w:ascii="宋体" w:hAnsi="宋体"/>
                <w:b w:val="0"/>
                <w:bCs/>
                <w:sz w:val="22"/>
                <w:szCs w:val="22"/>
              </w:rPr>
            </w:pPr>
            <w:r>
              <w:rPr>
                <w:rFonts w:hint="eastAsia" w:ascii="宋体" w:hAnsi="宋体"/>
                <w:b w:val="0"/>
                <w:bCs/>
                <w:sz w:val="22"/>
                <w:szCs w:val="22"/>
              </w:rPr>
              <w:t>场</w:t>
            </w:r>
          </w:p>
          <w:p>
            <w:pPr>
              <w:pStyle w:val="5"/>
              <w:spacing w:line="300" w:lineRule="exact"/>
              <w:rPr>
                <w:rFonts w:ascii="宋体" w:hAnsi="宋体"/>
                <w:b w:val="0"/>
                <w:bCs/>
                <w:sz w:val="22"/>
                <w:szCs w:val="22"/>
              </w:rPr>
            </w:pPr>
            <w:r>
              <w:rPr>
                <w:rFonts w:hint="eastAsia" w:ascii="宋体" w:hAnsi="宋体"/>
                <w:b w:val="0"/>
                <w:bCs/>
                <w:sz w:val="22"/>
                <w:szCs w:val="22"/>
              </w:rPr>
              <w:t>监</w:t>
            </w:r>
          </w:p>
          <w:p>
            <w:pPr>
              <w:pStyle w:val="5"/>
              <w:spacing w:line="300" w:lineRule="exact"/>
              <w:rPr>
                <w:rFonts w:ascii="宋体" w:hAnsi="宋体"/>
                <w:b w:val="0"/>
                <w:bCs/>
                <w:sz w:val="22"/>
                <w:szCs w:val="22"/>
              </w:rPr>
            </w:pPr>
            <w:r>
              <w:rPr>
                <w:rFonts w:hint="eastAsia" w:ascii="宋体" w:hAnsi="宋体"/>
                <w:b w:val="0"/>
                <w:bCs/>
                <w:sz w:val="22"/>
                <w:szCs w:val="22"/>
              </w:rPr>
              <w:t>察</w:t>
            </w:r>
          </w:p>
          <w:p>
            <w:pPr>
              <w:pStyle w:val="5"/>
              <w:spacing w:line="300" w:lineRule="exact"/>
              <w:rPr>
                <w:rFonts w:ascii="宋体" w:hAnsi="宋体"/>
                <w:b w:val="0"/>
                <w:bCs/>
                <w:sz w:val="22"/>
                <w:szCs w:val="22"/>
              </w:rPr>
            </w:pPr>
            <w:r>
              <w:rPr>
                <w:rFonts w:hint="eastAsia" w:ascii="宋体" w:hAnsi="宋体"/>
                <w:b w:val="0"/>
                <w:bCs/>
                <w:sz w:val="22"/>
                <w:szCs w:val="22"/>
              </w:rPr>
              <w:t>情</w:t>
            </w:r>
          </w:p>
          <w:p>
            <w:pPr>
              <w:pStyle w:val="5"/>
              <w:spacing w:line="300" w:lineRule="exact"/>
              <w:rPr>
                <w:rFonts w:ascii="宋体" w:hAnsi="宋体"/>
                <w:b w:val="0"/>
                <w:bCs/>
                <w:sz w:val="22"/>
                <w:szCs w:val="22"/>
              </w:rPr>
            </w:pPr>
            <w:r>
              <w:rPr>
                <w:rFonts w:hint="eastAsia" w:ascii="宋体" w:hAnsi="宋体"/>
                <w:b w:val="0"/>
                <w:bCs/>
                <w:sz w:val="22"/>
                <w:szCs w:val="22"/>
              </w:rPr>
              <w:t>况</w:t>
            </w: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生产状态</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□正常生产□非正常生产☑其它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pacing w:val="-20"/>
                <w:sz w:val="22"/>
                <w:szCs w:val="22"/>
              </w:rPr>
            </w:pPr>
            <w:r>
              <w:rPr>
                <w:rFonts w:hint="eastAsia" w:ascii="宋体" w:hAnsi="宋体"/>
                <w:b w:val="0"/>
                <w:bCs/>
                <w:spacing w:val="-20"/>
                <w:sz w:val="22"/>
                <w:szCs w:val="22"/>
              </w:rPr>
              <w:t>建设项目“三同时”情况</w:t>
            </w: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未经环评审批的新建项目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7933" w:type="dxa"/>
            <w:gridSpan w:val="13"/>
            <w:vAlign w:val="center"/>
          </w:tcPr>
          <w:p>
            <w:pPr>
              <w:spacing w:line="340" w:lineRule="exact"/>
              <w:jc w:val="left"/>
              <w:rPr>
                <w:rFonts w:ascii="宋体" w:hAnsi="宋体"/>
                <w:b w:val="0"/>
                <w:bCs/>
                <w:sz w:val="20"/>
                <w:szCs w:val="22"/>
              </w:rPr>
            </w:pPr>
            <w:r>
              <w:rPr>
                <w:rFonts w:hint="eastAsia" w:ascii="宋体" w:hAnsi="宋体"/>
                <w:b w:val="0"/>
                <w:bCs/>
                <w:sz w:val="20"/>
                <w:szCs w:val="22"/>
              </w:rPr>
              <w:t>未执行“三同时”建设项目</w:t>
            </w:r>
            <w:r>
              <w:rPr>
                <w:rFonts w:ascii="宋体" w:hAnsi="宋体"/>
                <w:b w:val="0"/>
                <w:bCs/>
                <w:sz w:val="20"/>
                <w:szCs w:val="22"/>
              </w:rPr>
              <w:t>□</w:t>
            </w:r>
            <w:r>
              <w:rPr>
                <w:rFonts w:hint="eastAsia" w:ascii="宋体" w:hAnsi="宋体"/>
                <w:b w:val="0"/>
                <w:bCs/>
                <w:sz w:val="20"/>
                <w:szCs w:val="22"/>
              </w:rPr>
              <w:t>有</w:t>
            </w:r>
            <w:r>
              <w:rPr>
                <w:rFonts w:ascii="宋体" w:hAnsi="宋体"/>
                <w:b w:val="0"/>
                <w:bCs/>
                <w:sz w:val="20"/>
                <w:szCs w:val="22"/>
              </w:rPr>
              <w:t>☑</w:t>
            </w:r>
            <w:r>
              <w:rPr>
                <w:rFonts w:hint="eastAsia" w:ascii="宋体" w:hAnsi="宋体"/>
                <w:b w:val="0"/>
                <w:bCs/>
                <w:sz w:val="20"/>
                <w:szCs w:val="22"/>
              </w:rPr>
              <w:t>无</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2"/>
                <w:szCs w:val="22"/>
              </w:rPr>
            </w:pPr>
            <w:r>
              <w:rPr>
                <w:rFonts w:hint="eastAsia" w:ascii="宋体" w:hAnsi="宋体"/>
                <w:b w:val="0"/>
                <w:bCs/>
                <w:sz w:val="22"/>
                <w:szCs w:val="22"/>
              </w:rPr>
              <w:t>污染设施</w:t>
            </w:r>
            <w:r>
              <w:rPr>
                <w:rFonts w:hint="eastAsia" w:ascii="宋体" w:hAnsi="宋体"/>
                <w:b w:val="0"/>
                <w:bCs/>
                <w:spacing w:val="-20"/>
                <w:sz w:val="22"/>
                <w:szCs w:val="22"/>
              </w:rPr>
              <w:t>建设</w:t>
            </w:r>
            <w:r>
              <w:rPr>
                <w:rFonts w:hint="eastAsia" w:ascii="宋体" w:hAnsi="宋体"/>
                <w:b w:val="0"/>
                <w:bCs/>
                <w:sz w:val="22"/>
                <w:szCs w:val="22"/>
              </w:rPr>
              <w:t>、验收和运行情况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不正常运行</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自动监控系统情况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正常运行</w:t>
            </w:r>
            <w:r>
              <w:rPr>
                <w:rFonts w:ascii="宋体" w:hAnsi="宋体"/>
                <w:b w:val="0"/>
                <w:bCs/>
                <w:sz w:val="20"/>
                <w:szCs w:val="22"/>
              </w:rPr>
              <w:t>□</w:t>
            </w:r>
            <w:r>
              <w:rPr>
                <w:rFonts w:hint="eastAsia" w:ascii="宋体" w:hAnsi="宋体"/>
                <w:b w:val="0"/>
                <w:bCs/>
                <w:sz w:val="20"/>
                <w:szCs w:val="22"/>
              </w:rPr>
              <w:t>非正常运行</w:t>
            </w:r>
            <w:r>
              <w:rPr>
                <w:rFonts w:ascii="宋体" w:hAnsi="宋体"/>
                <w:b w:val="0"/>
                <w:bCs/>
                <w:sz w:val="20"/>
                <w:szCs w:val="22"/>
              </w:rPr>
              <w:t>☑</w:t>
            </w:r>
            <w:r>
              <w:rPr>
                <w:rFonts w:hint="eastAsia" w:ascii="宋体" w:hAnsi="宋体"/>
                <w:b w:val="0"/>
                <w:bCs/>
                <w:sz w:val="20"/>
                <w:szCs w:val="22"/>
              </w:rPr>
              <w:t>未安装</w:t>
            </w:r>
            <w:r>
              <w:rPr>
                <w:rFonts w:ascii="宋体" w:hAnsi="宋体"/>
                <w:b w:val="0"/>
                <w:bCs/>
                <w:sz w:val="20"/>
                <w:szCs w:val="22"/>
              </w:rPr>
              <w:t>□</w:t>
            </w:r>
            <w:r>
              <w:rPr>
                <w:rFonts w:hint="eastAsia" w:ascii="宋体" w:hAnsi="宋体"/>
                <w:b w:val="0"/>
                <w:bCs/>
                <w:sz w:val="20"/>
                <w:szCs w:val="22"/>
              </w:rPr>
              <w:t>已联网</w:t>
            </w:r>
            <w:r>
              <w:rPr>
                <w:rFonts w:ascii="宋体" w:hAnsi="宋体"/>
                <w:b w:val="0"/>
                <w:bCs/>
                <w:sz w:val="20"/>
                <w:szCs w:val="22"/>
              </w:rPr>
              <w:t>□</w:t>
            </w:r>
            <w:r>
              <w:rPr>
                <w:rFonts w:hint="eastAsia" w:ascii="宋体" w:hAnsi="宋体"/>
                <w:b w:val="0"/>
                <w:bCs/>
                <w:sz w:val="20"/>
                <w:szCs w:val="22"/>
              </w:rPr>
              <w:t>未联网</w:t>
            </w:r>
            <w:r>
              <w:rPr>
                <w:rFonts w:ascii="宋体" w:hAnsi="宋体"/>
                <w:b w:val="0"/>
                <w:bCs/>
                <w:sz w:val="20"/>
                <w:szCs w:val="22"/>
              </w:rPr>
              <w:t>□</w:t>
            </w:r>
            <w:r>
              <w:rPr>
                <w:rFonts w:hint="eastAsia" w:ascii="宋体" w:hAnsi="宋体"/>
                <w:b w:val="0"/>
                <w:bCs/>
                <w:sz w:val="20"/>
                <w:szCs w:val="22"/>
              </w:rPr>
              <w:t>已验收</w:t>
            </w:r>
            <w:r>
              <w:rPr>
                <w:rFonts w:ascii="宋体" w:hAnsi="宋体"/>
                <w:b w:val="0"/>
                <w:bCs/>
                <w:sz w:val="20"/>
                <w:szCs w:val="22"/>
              </w:rPr>
              <w:t>□</w:t>
            </w:r>
            <w:r>
              <w:rPr>
                <w:rFonts w:hint="eastAsia" w:ascii="宋体" w:hAnsi="宋体"/>
                <w:b w:val="0"/>
                <w:bCs/>
                <w:sz w:val="20"/>
                <w:szCs w:val="22"/>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center"/>
              <w:rPr>
                <w:rFonts w:ascii="宋体" w:hAnsi="宋体"/>
                <w:b w:val="0"/>
                <w:bCs/>
                <w:sz w:val="20"/>
                <w:szCs w:val="20"/>
              </w:rPr>
            </w:pPr>
            <w:r>
              <w:rPr>
                <w:rFonts w:hint="eastAsia" w:ascii="宋体" w:hAnsi="宋体"/>
                <w:b w:val="0"/>
                <w:bCs/>
                <w:sz w:val="20"/>
                <w:szCs w:val="22"/>
              </w:rPr>
              <w:t>在线监测数据</w:t>
            </w:r>
          </w:p>
        </w:tc>
        <w:tc>
          <w:tcPr>
            <w:tcW w:w="6091" w:type="dxa"/>
            <w:gridSpan w:val="10"/>
            <w:vAlign w:val="center"/>
          </w:tcPr>
          <w:p>
            <w:pPr>
              <w:spacing w:line="340" w:lineRule="exact"/>
              <w:jc w:val="left"/>
              <w:rPr>
                <w:rFonts w:ascii="宋体" w:hAnsi="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pacing w:val="-16"/>
                <w:position w:val="-2"/>
                <w:sz w:val="22"/>
                <w:szCs w:val="22"/>
              </w:rPr>
            </w:pPr>
            <w:r>
              <w:rPr>
                <w:rFonts w:hint="eastAsia" w:ascii="宋体" w:hAnsi="宋体"/>
                <w:b w:val="0"/>
                <w:bCs/>
                <w:sz w:val="20"/>
                <w:szCs w:val="22"/>
              </w:rPr>
              <w:t>废水排放情况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val="0"/>
                <w:bCs/>
                <w:sz w:val="22"/>
                <w:szCs w:val="22"/>
              </w:rPr>
            </w:pPr>
          </w:p>
        </w:tc>
        <w:tc>
          <w:tcPr>
            <w:tcW w:w="1557" w:type="dxa"/>
            <w:gridSpan w:val="2"/>
            <w:vAlign w:val="center"/>
          </w:tcPr>
          <w:p>
            <w:pPr>
              <w:spacing w:line="340" w:lineRule="exact"/>
              <w:jc w:val="center"/>
              <w:rPr>
                <w:rFonts w:ascii="宋体" w:hAnsi="宋体"/>
                <w:b w:val="0"/>
                <w:bCs/>
                <w:sz w:val="20"/>
                <w:szCs w:val="22"/>
              </w:rPr>
            </w:pPr>
            <w:r>
              <w:rPr>
                <w:rFonts w:hint="eastAsia" w:ascii="宋体" w:hAnsi="宋体"/>
                <w:b w:val="0"/>
                <w:bCs/>
                <w:sz w:val="20"/>
                <w:szCs w:val="22"/>
              </w:rPr>
              <w:t>废气排放情况</w:t>
            </w:r>
          </w:p>
        </w:tc>
        <w:tc>
          <w:tcPr>
            <w:tcW w:w="7933" w:type="dxa"/>
            <w:gridSpan w:val="1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正常排放</w:t>
            </w:r>
            <w:r>
              <w:rPr>
                <w:rFonts w:ascii="宋体" w:hAnsi="宋体"/>
                <w:b w:val="0"/>
                <w:bCs/>
                <w:sz w:val="20"/>
                <w:szCs w:val="22"/>
              </w:rPr>
              <w:t>□</w:t>
            </w:r>
            <w:r>
              <w:rPr>
                <w:rFonts w:hint="eastAsia" w:ascii="宋体" w:hAnsi="宋体"/>
                <w:b w:val="0"/>
                <w:bCs/>
                <w:sz w:val="20"/>
                <w:szCs w:val="22"/>
              </w:rPr>
              <w:t>不正常排放</w:t>
            </w:r>
            <w:r>
              <w:rPr>
                <w:rFonts w:ascii="宋体" w:hAnsi="宋体"/>
                <w:b w:val="0"/>
                <w:bCs/>
                <w:sz w:val="20"/>
                <w:szCs w:val="22"/>
              </w:rPr>
              <w:t>☑</w:t>
            </w:r>
            <w:r>
              <w:rPr>
                <w:rFonts w:hint="eastAsia" w:ascii="宋体" w:hAnsi="宋体"/>
                <w:b w:val="0"/>
                <w:bCs/>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restart"/>
            <w:vAlign w:val="center"/>
          </w:tcPr>
          <w:p>
            <w:pPr>
              <w:spacing w:line="340" w:lineRule="exact"/>
              <w:jc w:val="center"/>
              <w:rPr>
                <w:rFonts w:ascii="宋体" w:hAnsi="宋体"/>
                <w:b w:val="0"/>
                <w:bCs/>
                <w:sz w:val="22"/>
                <w:szCs w:val="22"/>
              </w:rPr>
            </w:pPr>
            <w:r>
              <w:rPr>
                <w:rFonts w:hint="eastAsia" w:ascii="宋体" w:hAnsi="宋体"/>
                <w:b w:val="0"/>
                <w:bCs/>
                <w:sz w:val="22"/>
                <w:szCs w:val="22"/>
              </w:rPr>
              <w:t>固体</w:t>
            </w:r>
            <w:r>
              <w:rPr>
                <w:rFonts w:ascii="宋体" w:hAnsi="宋体"/>
                <w:b w:val="0"/>
                <w:bCs/>
                <w:sz w:val="22"/>
                <w:szCs w:val="22"/>
              </w:rPr>
              <w:br w:type="textWrapping"/>
            </w:r>
            <w:r>
              <w:rPr>
                <w:rFonts w:hint="eastAsia" w:ascii="宋体" w:hAnsi="宋体"/>
                <w:b w:val="0"/>
                <w:bCs/>
                <w:sz w:val="22"/>
                <w:szCs w:val="22"/>
              </w:rPr>
              <w:t>废物</w:t>
            </w:r>
          </w:p>
        </w:tc>
        <w:tc>
          <w:tcPr>
            <w:tcW w:w="709" w:type="dxa"/>
            <w:vMerge w:val="restart"/>
            <w:vAlign w:val="center"/>
          </w:tcPr>
          <w:p>
            <w:pPr>
              <w:spacing w:line="340" w:lineRule="exact"/>
              <w:jc w:val="center"/>
              <w:rPr>
                <w:rFonts w:ascii="宋体" w:hAnsi="宋体"/>
                <w:b w:val="0"/>
                <w:bCs/>
                <w:sz w:val="20"/>
                <w:szCs w:val="22"/>
              </w:rPr>
            </w:pPr>
            <w:r>
              <w:rPr>
                <w:rFonts w:hint="eastAsia" w:ascii="宋体" w:hAnsi="宋体"/>
                <w:b w:val="0"/>
                <w:bCs/>
                <w:sz w:val="20"/>
                <w:szCs w:val="22"/>
              </w:rPr>
              <w:t xml:space="preserve">一般 </w:t>
            </w:r>
            <w:r>
              <w:rPr>
                <w:rFonts w:ascii="宋体" w:hAnsi="宋体"/>
                <w:b w:val="0"/>
                <w:bCs/>
                <w:sz w:val="20"/>
                <w:szCs w:val="22"/>
              </w:rPr>
              <w:t xml:space="preserve">  </w:t>
            </w:r>
            <w:r>
              <w:rPr>
                <w:rFonts w:hint="eastAsia" w:ascii="宋体" w:hAnsi="宋体"/>
                <w:b w:val="0"/>
                <w:bCs/>
                <w:sz w:val="20"/>
                <w:szCs w:val="22"/>
              </w:rPr>
              <w:t>固废</w:t>
            </w: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c>
          <w:tcPr>
            <w:tcW w:w="850" w:type="dxa"/>
            <w:gridSpan w:val="2"/>
            <w:vMerge w:val="restart"/>
            <w:vAlign w:val="center"/>
          </w:tcPr>
          <w:p>
            <w:pPr>
              <w:spacing w:line="340" w:lineRule="exact"/>
              <w:jc w:val="center"/>
              <w:rPr>
                <w:rFonts w:ascii="宋体" w:hAnsi="宋体"/>
                <w:b w:val="0"/>
                <w:bCs/>
                <w:sz w:val="18"/>
                <w:szCs w:val="21"/>
              </w:rPr>
            </w:pPr>
            <w:r>
              <w:rPr>
                <w:rFonts w:hint="eastAsia" w:ascii="宋体" w:hAnsi="宋体"/>
                <w:b w:val="0"/>
                <w:bCs/>
                <w:sz w:val="20"/>
                <w:szCs w:val="22"/>
              </w:rPr>
              <w:t>危险</w:t>
            </w:r>
            <w:r>
              <w:rPr>
                <w:rFonts w:ascii="宋体" w:hAnsi="宋体"/>
                <w:b w:val="0"/>
                <w:bCs/>
                <w:sz w:val="20"/>
                <w:szCs w:val="22"/>
              </w:rPr>
              <w:br w:type="textWrapping"/>
            </w:r>
            <w:r>
              <w:rPr>
                <w:rFonts w:hint="eastAsia" w:ascii="宋体" w:hAnsi="宋体"/>
                <w:b w:val="0"/>
                <w:bCs/>
                <w:sz w:val="20"/>
                <w:szCs w:val="22"/>
              </w:rPr>
              <w:t>废物</w:t>
            </w: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848" w:type="dxa"/>
            <w:vMerge w:val="continue"/>
            <w:vAlign w:val="center"/>
          </w:tcPr>
          <w:p>
            <w:pPr>
              <w:spacing w:before="156" w:beforeLines="50" w:line="340" w:lineRule="exact"/>
              <w:jc w:val="center"/>
              <w:rPr>
                <w:rFonts w:ascii="宋体" w:hAnsi="宋体"/>
                <w:b w:val="0"/>
                <w:bCs/>
                <w:sz w:val="22"/>
                <w:szCs w:val="22"/>
              </w:rPr>
            </w:pPr>
          </w:p>
        </w:tc>
        <w:tc>
          <w:tcPr>
            <w:tcW w:w="709" w:type="dxa"/>
            <w:vMerge w:val="continue"/>
            <w:vAlign w:val="center"/>
          </w:tcPr>
          <w:p>
            <w:pPr>
              <w:spacing w:before="156" w:beforeLines="50" w:line="340" w:lineRule="exact"/>
              <w:jc w:val="center"/>
              <w:rPr>
                <w:rFonts w:ascii="宋体" w:hAnsi="宋体"/>
                <w:b w:val="0"/>
                <w:bCs/>
                <w:sz w:val="22"/>
                <w:szCs w:val="22"/>
              </w:rPr>
            </w:pPr>
          </w:p>
        </w:tc>
        <w:tc>
          <w:tcPr>
            <w:tcW w:w="1275" w:type="dxa"/>
            <w:gridSpan w:val="2"/>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7" w:type="dxa"/>
            <w:gridSpan w:val="3"/>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c>
          <w:tcPr>
            <w:tcW w:w="850" w:type="dxa"/>
            <w:gridSpan w:val="2"/>
            <w:vMerge w:val="continue"/>
            <w:vAlign w:val="center"/>
          </w:tcPr>
          <w:p>
            <w:pPr>
              <w:spacing w:before="156" w:beforeLines="50" w:line="340" w:lineRule="exact"/>
              <w:jc w:val="center"/>
              <w:rPr>
                <w:rFonts w:ascii="宋体" w:hAnsi="宋体"/>
                <w:b w:val="0"/>
                <w:bCs/>
                <w:sz w:val="18"/>
                <w:szCs w:val="21"/>
              </w:rPr>
            </w:pPr>
          </w:p>
        </w:tc>
        <w:tc>
          <w:tcPr>
            <w:tcW w:w="1559" w:type="dxa"/>
            <w:gridSpan w:val="4"/>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2122" w:type="dxa"/>
            <w:gridSpan w:val="2"/>
            <w:vAlign w:val="center"/>
          </w:tcPr>
          <w:p>
            <w:pPr>
              <w:spacing w:line="340" w:lineRule="exact"/>
              <w:jc w:val="left"/>
              <w:rPr>
                <w:rFonts w:ascii="宋体" w:hAnsi="宋体"/>
                <w:b w:val="0"/>
                <w:bCs/>
                <w:sz w:val="20"/>
                <w:szCs w:val="22"/>
              </w:rPr>
            </w:pPr>
            <w:r>
              <w:rPr>
                <w:rFonts w:ascii="宋体" w:hAnsi="宋体"/>
                <w:b w:val="0"/>
                <w:bCs/>
                <w:sz w:val="20"/>
                <w:szCs w:val="22"/>
              </w:rPr>
              <w:t>□暂存、转移不正常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restart"/>
            <w:vAlign w:val="center"/>
          </w:tcPr>
          <w:p>
            <w:pPr>
              <w:spacing w:before="156" w:beforeLines="50" w:line="340" w:lineRule="exact"/>
              <w:jc w:val="center"/>
              <w:rPr>
                <w:rFonts w:ascii="宋体" w:hAnsi="宋体"/>
                <w:b w:val="0"/>
                <w:bCs/>
                <w:sz w:val="20"/>
                <w:szCs w:val="22"/>
              </w:rPr>
            </w:pPr>
            <w:r>
              <w:rPr>
                <w:rFonts w:hint="eastAsia" w:ascii="宋体" w:hAnsi="宋体"/>
                <w:b w:val="0"/>
                <w:bCs/>
                <w:sz w:val="22"/>
                <w:szCs w:val="22"/>
              </w:rPr>
              <w:t>环保管理机构</w:t>
            </w: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1134" w:type="dxa"/>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污染设施运行台账</w:t>
            </w: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无</w:t>
            </w:r>
          </w:p>
        </w:tc>
        <w:tc>
          <w:tcPr>
            <w:tcW w:w="850" w:type="dxa"/>
            <w:gridSpan w:val="2"/>
            <w:vMerge w:val="restart"/>
            <w:vAlign w:val="center"/>
          </w:tcPr>
          <w:p>
            <w:pPr>
              <w:spacing w:before="156" w:beforeLines="50" w:line="340" w:lineRule="exact"/>
              <w:jc w:val="left"/>
              <w:rPr>
                <w:rFonts w:ascii="宋体" w:hAnsi="宋体"/>
                <w:b w:val="0"/>
                <w:bCs/>
                <w:sz w:val="20"/>
                <w:szCs w:val="20"/>
              </w:rPr>
            </w:pPr>
            <w:r>
              <w:rPr>
                <w:rFonts w:hint="eastAsia" w:ascii="宋体" w:hAnsi="宋体"/>
                <w:b w:val="0"/>
                <w:bCs/>
                <w:sz w:val="20"/>
                <w:szCs w:val="20"/>
              </w:rPr>
              <w:t>环境应急预案</w:t>
            </w: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val="0"/>
                <w:bCs/>
                <w:sz w:val="22"/>
                <w:szCs w:val="22"/>
              </w:rPr>
            </w:pPr>
          </w:p>
        </w:tc>
        <w:tc>
          <w:tcPr>
            <w:tcW w:w="1557" w:type="dxa"/>
            <w:gridSpan w:val="2"/>
            <w:vMerge w:val="continue"/>
            <w:vAlign w:val="center"/>
          </w:tcPr>
          <w:p>
            <w:pPr>
              <w:spacing w:line="340" w:lineRule="exact"/>
              <w:jc w:val="center"/>
              <w:rPr>
                <w:rFonts w:ascii="宋体" w:hAnsi="宋体"/>
                <w:b w:val="0"/>
                <w:bCs/>
                <w:sz w:val="22"/>
                <w:szCs w:val="22"/>
              </w:rPr>
            </w:pPr>
          </w:p>
        </w:tc>
        <w:tc>
          <w:tcPr>
            <w:tcW w:w="1842" w:type="dxa"/>
            <w:gridSpan w:val="3"/>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1134" w:type="dxa"/>
            <w:vMerge w:val="continue"/>
            <w:vAlign w:val="center"/>
          </w:tcPr>
          <w:p>
            <w:pPr>
              <w:spacing w:before="156" w:beforeLines="50" w:line="340" w:lineRule="exact"/>
              <w:jc w:val="left"/>
              <w:rPr>
                <w:rFonts w:ascii="宋体" w:hAnsi="宋体"/>
                <w:b w:val="0"/>
                <w:bCs/>
                <w:sz w:val="22"/>
                <w:szCs w:val="22"/>
              </w:rPr>
            </w:pPr>
          </w:p>
        </w:tc>
        <w:tc>
          <w:tcPr>
            <w:tcW w:w="1985" w:type="dxa"/>
            <w:gridSpan w:val="5"/>
            <w:vAlign w:val="center"/>
          </w:tcPr>
          <w:p>
            <w:pPr>
              <w:spacing w:line="340" w:lineRule="exact"/>
              <w:jc w:val="left"/>
              <w:rPr>
                <w:rFonts w:ascii="宋体" w:hAnsi="宋体"/>
                <w:b w:val="0"/>
                <w:bCs/>
                <w:sz w:val="20"/>
                <w:szCs w:val="22"/>
              </w:rPr>
            </w:pPr>
            <w:r>
              <w:rPr>
                <w:rFonts w:ascii="宋体" w:hAnsi="宋体"/>
                <w:b w:val="0"/>
                <w:bCs/>
                <w:sz w:val="20"/>
                <w:szCs w:val="22"/>
              </w:rPr>
              <w:t>☑</w:t>
            </w:r>
            <w:r>
              <w:rPr>
                <w:rFonts w:hint="eastAsia" w:ascii="宋体" w:hAnsi="宋体"/>
                <w:b w:val="0"/>
                <w:bCs/>
                <w:sz w:val="20"/>
                <w:szCs w:val="22"/>
              </w:rPr>
              <w:t>有</w:t>
            </w:r>
          </w:p>
        </w:tc>
        <w:tc>
          <w:tcPr>
            <w:tcW w:w="850" w:type="dxa"/>
            <w:gridSpan w:val="2"/>
            <w:vMerge w:val="continue"/>
            <w:vAlign w:val="center"/>
          </w:tcPr>
          <w:p>
            <w:pPr>
              <w:spacing w:before="156" w:beforeLines="50" w:line="340" w:lineRule="exact"/>
              <w:jc w:val="left"/>
              <w:rPr>
                <w:rFonts w:ascii="宋体" w:hAnsi="宋体"/>
                <w:b w:val="0"/>
                <w:bCs/>
                <w:sz w:val="22"/>
                <w:szCs w:val="22"/>
              </w:rPr>
            </w:pPr>
          </w:p>
        </w:tc>
        <w:tc>
          <w:tcPr>
            <w:tcW w:w="2122" w:type="dxa"/>
            <w:gridSpan w:val="2"/>
            <w:vAlign w:val="center"/>
          </w:tcPr>
          <w:p>
            <w:pPr>
              <w:spacing w:line="340" w:lineRule="exact"/>
              <w:jc w:val="left"/>
              <w:rPr>
                <w:rFonts w:ascii="宋体" w:hAnsi="宋体"/>
                <w:b w:val="0"/>
                <w:bCs/>
                <w:sz w:val="18"/>
                <w:szCs w:val="21"/>
              </w:rPr>
            </w:pPr>
            <w:r>
              <w:rPr>
                <w:rFonts w:ascii="宋体" w:hAnsi="宋体"/>
                <w:b w:val="0"/>
                <w:bCs/>
                <w:sz w:val="18"/>
                <w:szCs w:val="21"/>
              </w:rPr>
              <w:t>☑</w:t>
            </w:r>
            <w:r>
              <w:rPr>
                <w:rFonts w:hint="eastAsia" w:ascii="宋体" w:hAnsi="宋体"/>
                <w:b w:val="0"/>
                <w:bCs/>
                <w:sz w:val="18"/>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现场监察结论:</w:t>
            </w:r>
            <w:r>
              <w:rPr>
                <w:rFonts w:ascii="宋体" w:hAnsi="宋体"/>
                <w:b w:val="0"/>
                <w:bCs/>
                <w:sz w:val="22"/>
                <w:szCs w:val="22"/>
              </w:rPr>
              <w:br w:type="textWrapping"/>
            </w:r>
            <w:r>
              <w:rPr>
                <w:rFonts w:ascii="宋体" w:hAnsi="宋体"/>
                <w:b w:val="0"/>
                <w:bCs/>
                <w:sz w:val="22"/>
                <w:szCs w:val="22"/>
              </w:rPr>
              <w:t>1、我局行政执法人员在平江县伍市镇青冲村供水工程饮用水水源保护区进行检查；2、该水源保护区供青冲水厂引水使用，供伍市集镇、工业园居民使用；3、现场已设置标识牌，警示牌；4、现场无游泳、垂钓、放牧和水箱养殖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val="0"/>
                <w:bCs/>
                <w:sz w:val="22"/>
                <w:szCs w:val="22"/>
              </w:rPr>
            </w:pPr>
            <w:r>
              <w:rPr>
                <w:rFonts w:hint="eastAsia" w:ascii="宋体" w:hAnsi="宋体"/>
                <w:b w:val="0"/>
                <w:bCs/>
                <w:sz w:val="22"/>
                <w:szCs w:val="22"/>
              </w:rPr>
              <w:t>处理意见及相关要求:</w:t>
            </w:r>
            <w:r>
              <w:rPr>
                <w:rFonts w:ascii="宋体" w:hAnsi="宋体"/>
                <w:b w:val="0"/>
                <w:bCs/>
                <w:sz w:val="22"/>
                <w:szCs w:val="22"/>
              </w:rPr>
              <w:br w:type="textWrapping"/>
            </w:r>
            <w:r>
              <w:rPr>
                <w:rFonts w:ascii="宋体" w:hAnsi="宋体"/>
                <w:b w:val="0"/>
                <w:bCs/>
                <w:sz w:val="22"/>
                <w:szCs w:val="22"/>
              </w:rPr>
              <w:t>1、加强巡查，及时排除上游可能产生污染物排放的行为，确保水质安全。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40" w:type="dxa"/>
            <w:gridSpan w:val="4"/>
            <w:vAlign w:val="center"/>
          </w:tcPr>
          <w:p>
            <w:pPr>
              <w:pStyle w:val="5"/>
              <w:spacing w:line="320" w:lineRule="exact"/>
              <w:jc w:val="center"/>
              <w:rPr>
                <w:rFonts w:ascii="宋体" w:hAnsi="宋体"/>
                <w:b w:val="0"/>
                <w:bCs/>
                <w:sz w:val="20"/>
                <w:szCs w:val="22"/>
              </w:rPr>
            </w:pPr>
            <w:r>
              <w:rPr>
                <w:rFonts w:hint="eastAsia" w:ascii="宋体" w:hAnsi="宋体"/>
                <w:b w:val="0"/>
                <w:bCs/>
                <w:sz w:val="22"/>
                <w:szCs w:val="22"/>
              </w:rPr>
              <w:t>执法人员</w:t>
            </w:r>
            <w:r>
              <w:rPr>
                <w:rFonts w:ascii="宋体" w:hAnsi="宋体"/>
                <w:b w:val="0"/>
                <w:bCs/>
                <w:sz w:val="22"/>
                <w:szCs w:val="22"/>
              </w:rPr>
              <w:br w:type="textWrapping"/>
            </w: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工作单位</w:t>
            </w:r>
          </w:p>
        </w:tc>
        <w:tc>
          <w:tcPr>
            <w:tcW w:w="3539" w:type="dxa"/>
            <w:gridSpan w:val="5"/>
            <w:vAlign w:val="center"/>
          </w:tcPr>
          <w:p>
            <w:pPr>
              <w:spacing w:line="320" w:lineRule="exact"/>
              <w:jc w:val="center"/>
              <w:rPr>
                <w:rFonts w:ascii="宋体" w:hAnsi="宋体"/>
                <w:b w:val="0"/>
                <w:bCs/>
                <w:sz w:val="22"/>
                <w:szCs w:val="22"/>
              </w:rPr>
            </w:pPr>
            <w:r>
              <w:rPr>
                <w:rFonts w:ascii="宋体" w:hAnsi="宋体"/>
                <w:b w:val="0"/>
                <w:bCs/>
                <w:sz w:val="22"/>
                <w:szCs w:val="22"/>
              </w:rPr>
              <w:t>岳阳市生态环境局平江分局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被检查单位现场负责人</w:t>
            </w:r>
          </w:p>
          <w:p>
            <w:pPr>
              <w:spacing w:line="320" w:lineRule="exact"/>
              <w:jc w:val="center"/>
              <w:rPr>
                <w:rFonts w:ascii="宋体" w:hAnsi="宋体"/>
                <w:b w:val="0"/>
                <w:bCs/>
                <w:sz w:val="22"/>
                <w:szCs w:val="22"/>
              </w:rPr>
            </w:pPr>
            <w:r>
              <w:rPr>
                <w:rFonts w:hint="eastAsia" w:ascii="宋体" w:hAnsi="宋体"/>
                <w:b w:val="0"/>
                <w:bCs/>
                <w:sz w:val="22"/>
                <w:szCs w:val="22"/>
              </w:rPr>
              <w:t>(签字)</w:t>
            </w:r>
          </w:p>
        </w:tc>
        <w:tc>
          <w:tcPr>
            <w:tcW w:w="2558" w:type="dxa"/>
            <w:gridSpan w:val="3"/>
            <w:vAlign w:val="center"/>
          </w:tcPr>
          <w:p>
            <w:pPr>
              <w:spacing w:line="320" w:lineRule="exact"/>
              <w:jc w:val="center"/>
              <w:rPr>
                <w:rFonts w:ascii="宋体" w:hAnsi="宋体"/>
                <w:b w:val="0"/>
                <w:bCs/>
                <w:sz w:val="22"/>
                <w:szCs w:val="22"/>
              </w:rPr>
            </w:pPr>
          </w:p>
        </w:tc>
        <w:tc>
          <w:tcPr>
            <w:tcW w:w="1418" w:type="dxa"/>
            <w:gridSpan w:val="4"/>
            <w:vAlign w:val="center"/>
          </w:tcPr>
          <w:p>
            <w:pPr>
              <w:spacing w:line="320" w:lineRule="exact"/>
              <w:jc w:val="center"/>
              <w:rPr>
                <w:rFonts w:ascii="宋体" w:hAnsi="宋体"/>
                <w:b w:val="0"/>
                <w:bCs/>
                <w:sz w:val="22"/>
                <w:szCs w:val="22"/>
              </w:rPr>
            </w:pPr>
            <w:r>
              <w:rPr>
                <w:rFonts w:hint="eastAsia" w:ascii="宋体" w:hAnsi="宋体"/>
                <w:b w:val="0"/>
                <w:bCs/>
                <w:sz w:val="22"/>
                <w:szCs w:val="22"/>
              </w:rPr>
              <w:t>记录人</w:t>
            </w:r>
            <w:r>
              <w:rPr>
                <w:rFonts w:ascii="宋体" w:hAnsi="宋体"/>
                <w:b w:val="0"/>
                <w:bCs/>
                <w:sz w:val="22"/>
                <w:szCs w:val="22"/>
              </w:rPr>
              <w:br w:type="textWrapping"/>
            </w:r>
            <w:r>
              <w:rPr>
                <w:rFonts w:hint="eastAsia" w:ascii="宋体" w:hAnsi="宋体"/>
                <w:b w:val="0"/>
                <w:bCs/>
                <w:sz w:val="22"/>
                <w:szCs w:val="22"/>
              </w:rPr>
              <w:t>（签字）</w:t>
            </w:r>
          </w:p>
        </w:tc>
        <w:tc>
          <w:tcPr>
            <w:tcW w:w="3539" w:type="dxa"/>
            <w:gridSpan w:val="5"/>
            <w:vAlign w:val="center"/>
          </w:tcPr>
          <w:p>
            <w:pPr>
              <w:spacing w:line="320" w:lineRule="exact"/>
              <w:jc w:val="center"/>
              <w:rPr>
                <w:rFonts w:ascii="宋体" w:hAnsi="宋体"/>
                <w:b w:val="0"/>
                <w:bCs/>
                <w:sz w:val="22"/>
                <w:szCs w:val="22"/>
              </w:rPr>
            </w:pPr>
          </w:p>
        </w:tc>
      </w:tr>
      <w:bookmarkEnd w:id="0"/>
    </w:tbl>
    <w:p>
      <w:pPr>
        <w:tabs>
          <w:tab w:val="left" w:pos="1284"/>
        </w:tabs>
        <w:rPr>
          <w:rFonts w:ascii="宋体" w:hAnsi="宋体"/>
          <w:b/>
          <w:sz w:val="22"/>
          <w:szCs w:val="22"/>
        </w:rPr>
      </w:pPr>
    </w:p>
    <w:sectPr>
      <w:footerReference r:id="rId3" w:type="even"/>
      <w:pgSz w:w="11906" w:h="16838"/>
      <w:pgMar w:top="935" w:right="1797" w:bottom="779" w:left="1797" w:header="851" w:footer="567" w:gutter="0"/>
      <w:pgNumType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zA1MGEyZTQ2MDZkMTBhZmQyMTYzNWRmY2RiNzcifQ=="/>
  </w:docVars>
  <w:rsids>
    <w:rsidRoot w:val="00172A27"/>
    <w:rsid w:val="00000135"/>
    <w:rsid w:val="0000272A"/>
    <w:rsid w:val="0001360C"/>
    <w:rsid w:val="00017E95"/>
    <w:rsid w:val="00025583"/>
    <w:rsid w:val="0002738E"/>
    <w:rsid w:val="00027BFC"/>
    <w:rsid w:val="00033035"/>
    <w:rsid w:val="000462D5"/>
    <w:rsid w:val="00047CDC"/>
    <w:rsid w:val="00050638"/>
    <w:rsid w:val="00050FF3"/>
    <w:rsid w:val="000571C6"/>
    <w:rsid w:val="00061EF1"/>
    <w:rsid w:val="000720A7"/>
    <w:rsid w:val="000723EB"/>
    <w:rsid w:val="00073F04"/>
    <w:rsid w:val="000756D8"/>
    <w:rsid w:val="00085CA9"/>
    <w:rsid w:val="000860C7"/>
    <w:rsid w:val="00087766"/>
    <w:rsid w:val="00091201"/>
    <w:rsid w:val="00092C3B"/>
    <w:rsid w:val="00094847"/>
    <w:rsid w:val="000967F4"/>
    <w:rsid w:val="00096CAF"/>
    <w:rsid w:val="000A1C03"/>
    <w:rsid w:val="000B362D"/>
    <w:rsid w:val="000B5915"/>
    <w:rsid w:val="000C3599"/>
    <w:rsid w:val="000C4961"/>
    <w:rsid w:val="000C7C13"/>
    <w:rsid w:val="000D11D7"/>
    <w:rsid w:val="000E2545"/>
    <w:rsid w:val="000F0F0C"/>
    <w:rsid w:val="000F521E"/>
    <w:rsid w:val="000F5A44"/>
    <w:rsid w:val="00102454"/>
    <w:rsid w:val="001124E8"/>
    <w:rsid w:val="00115341"/>
    <w:rsid w:val="00122C32"/>
    <w:rsid w:val="00125C59"/>
    <w:rsid w:val="00130B03"/>
    <w:rsid w:val="001322C7"/>
    <w:rsid w:val="0013263F"/>
    <w:rsid w:val="00134A9B"/>
    <w:rsid w:val="00141641"/>
    <w:rsid w:val="00141AB0"/>
    <w:rsid w:val="00142FDD"/>
    <w:rsid w:val="001478A4"/>
    <w:rsid w:val="0015539C"/>
    <w:rsid w:val="00157B86"/>
    <w:rsid w:val="00161970"/>
    <w:rsid w:val="00166CAF"/>
    <w:rsid w:val="00171597"/>
    <w:rsid w:val="00172A27"/>
    <w:rsid w:val="001760D3"/>
    <w:rsid w:val="001769F0"/>
    <w:rsid w:val="00177416"/>
    <w:rsid w:val="00190568"/>
    <w:rsid w:val="00193CF3"/>
    <w:rsid w:val="001A1D86"/>
    <w:rsid w:val="001A1E1A"/>
    <w:rsid w:val="001A395C"/>
    <w:rsid w:val="001A5C6C"/>
    <w:rsid w:val="001B0C0A"/>
    <w:rsid w:val="001B0E68"/>
    <w:rsid w:val="001B1473"/>
    <w:rsid w:val="001B1593"/>
    <w:rsid w:val="001B7930"/>
    <w:rsid w:val="001B7F3D"/>
    <w:rsid w:val="001C3CC0"/>
    <w:rsid w:val="001C45C4"/>
    <w:rsid w:val="001D3FA8"/>
    <w:rsid w:val="001D4E1B"/>
    <w:rsid w:val="001D6868"/>
    <w:rsid w:val="001D6DB9"/>
    <w:rsid w:val="001D79C4"/>
    <w:rsid w:val="001F68D6"/>
    <w:rsid w:val="001F6AB9"/>
    <w:rsid w:val="00200BA1"/>
    <w:rsid w:val="00203868"/>
    <w:rsid w:val="00204792"/>
    <w:rsid w:val="00210A48"/>
    <w:rsid w:val="00210C5E"/>
    <w:rsid w:val="002136F9"/>
    <w:rsid w:val="002145D2"/>
    <w:rsid w:val="002146E7"/>
    <w:rsid w:val="00216170"/>
    <w:rsid w:val="00221F0E"/>
    <w:rsid w:val="00242CA0"/>
    <w:rsid w:val="00243198"/>
    <w:rsid w:val="00243299"/>
    <w:rsid w:val="00246662"/>
    <w:rsid w:val="00252648"/>
    <w:rsid w:val="00262D7C"/>
    <w:rsid w:val="00264748"/>
    <w:rsid w:val="00264F90"/>
    <w:rsid w:val="0026500C"/>
    <w:rsid w:val="00272F91"/>
    <w:rsid w:val="002742D8"/>
    <w:rsid w:val="002748AF"/>
    <w:rsid w:val="00274970"/>
    <w:rsid w:val="002751BF"/>
    <w:rsid w:val="00280139"/>
    <w:rsid w:val="00281759"/>
    <w:rsid w:val="00286A7F"/>
    <w:rsid w:val="00286BA7"/>
    <w:rsid w:val="002911CE"/>
    <w:rsid w:val="00292D66"/>
    <w:rsid w:val="0029493D"/>
    <w:rsid w:val="00295E4F"/>
    <w:rsid w:val="002976AF"/>
    <w:rsid w:val="002A40AD"/>
    <w:rsid w:val="002A563B"/>
    <w:rsid w:val="002B03B0"/>
    <w:rsid w:val="002B0586"/>
    <w:rsid w:val="002C034C"/>
    <w:rsid w:val="002C1525"/>
    <w:rsid w:val="002D1B0A"/>
    <w:rsid w:val="002D3CB8"/>
    <w:rsid w:val="002D6D55"/>
    <w:rsid w:val="002E31A5"/>
    <w:rsid w:val="002E5F25"/>
    <w:rsid w:val="002F33F4"/>
    <w:rsid w:val="00300813"/>
    <w:rsid w:val="00307128"/>
    <w:rsid w:val="00311BBE"/>
    <w:rsid w:val="00311F8E"/>
    <w:rsid w:val="00312818"/>
    <w:rsid w:val="0032032E"/>
    <w:rsid w:val="003238C1"/>
    <w:rsid w:val="00326488"/>
    <w:rsid w:val="0032662D"/>
    <w:rsid w:val="00330DFD"/>
    <w:rsid w:val="00330ECA"/>
    <w:rsid w:val="00333295"/>
    <w:rsid w:val="00341253"/>
    <w:rsid w:val="00343380"/>
    <w:rsid w:val="00343479"/>
    <w:rsid w:val="00344A96"/>
    <w:rsid w:val="0035169F"/>
    <w:rsid w:val="00352B01"/>
    <w:rsid w:val="003546DD"/>
    <w:rsid w:val="003554B7"/>
    <w:rsid w:val="00364112"/>
    <w:rsid w:val="00366674"/>
    <w:rsid w:val="00370B04"/>
    <w:rsid w:val="003760AF"/>
    <w:rsid w:val="003764E8"/>
    <w:rsid w:val="00380870"/>
    <w:rsid w:val="00380F4B"/>
    <w:rsid w:val="003821B9"/>
    <w:rsid w:val="003827F0"/>
    <w:rsid w:val="00383506"/>
    <w:rsid w:val="00384C2B"/>
    <w:rsid w:val="00385C67"/>
    <w:rsid w:val="00390CB8"/>
    <w:rsid w:val="003A0309"/>
    <w:rsid w:val="003A071B"/>
    <w:rsid w:val="003A2482"/>
    <w:rsid w:val="003A55F1"/>
    <w:rsid w:val="003A64DF"/>
    <w:rsid w:val="003B1F26"/>
    <w:rsid w:val="003B38DC"/>
    <w:rsid w:val="003B3ACE"/>
    <w:rsid w:val="003B496B"/>
    <w:rsid w:val="003B76C7"/>
    <w:rsid w:val="003B77C6"/>
    <w:rsid w:val="003C46EB"/>
    <w:rsid w:val="003C5A0D"/>
    <w:rsid w:val="003C6406"/>
    <w:rsid w:val="003C702B"/>
    <w:rsid w:val="003D384B"/>
    <w:rsid w:val="003D49CE"/>
    <w:rsid w:val="003E00ED"/>
    <w:rsid w:val="003E3E3E"/>
    <w:rsid w:val="003F16FB"/>
    <w:rsid w:val="003F2488"/>
    <w:rsid w:val="003F4C11"/>
    <w:rsid w:val="003F6098"/>
    <w:rsid w:val="003F6151"/>
    <w:rsid w:val="004032CD"/>
    <w:rsid w:val="004039E9"/>
    <w:rsid w:val="00404342"/>
    <w:rsid w:val="00406DF8"/>
    <w:rsid w:val="00413744"/>
    <w:rsid w:val="00414232"/>
    <w:rsid w:val="00415C0D"/>
    <w:rsid w:val="00424247"/>
    <w:rsid w:val="00426529"/>
    <w:rsid w:val="00433856"/>
    <w:rsid w:val="004347F5"/>
    <w:rsid w:val="00436DF9"/>
    <w:rsid w:val="00443540"/>
    <w:rsid w:val="00444739"/>
    <w:rsid w:val="0044589B"/>
    <w:rsid w:val="00451C28"/>
    <w:rsid w:val="00451D9D"/>
    <w:rsid w:val="00457BBC"/>
    <w:rsid w:val="004617EF"/>
    <w:rsid w:val="00473B78"/>
    <w:rsid w:val="00480CFE"/>
    <w:rsid w:val="004920FD"/>
    <w:rsid w:val="00493C50"/>
    <w:rsid w:val="0049634C"/>
    <w:rsid w:val="004974C0"/>
    <w:rsid w:val="0049761A"/>
    <w:rsid w:val="004A7FCB"/>
    <w:rsid w:val="004B0DE6"/>
    <w:rsid w:val="004B1A01"/>
    <w:rsid w:val="004B2998"/>
    <w:rsid w:val="004B62F3"/>
    <w:rsid w:val="004C1FDC"/>
    <w:rsid w:val="004C370D"/>
    <w:rsid w:val="004C3A37"/>
    <w:rsid w:val="004D15F1"/>
    <w:rsid w:val="004D2BEF"/>
    <w:rsid w:val="004D3D8F"/>
    <w:rsid w:val="004D4B76"/>
    <w:rsid w:val="004E5C6C"/>
    <w:rsid w:val="004E69CD"/>
    <w:rsid w:val="004E70CD"/>
    <w:rsid w:val="005006C7"/>
    <w:rsid w:val="00502CCA"/>
    <w:rsid w:val="00507152"/>
    <w:rsid w:val="00524990"/>
    <w:rsid w:val="005263C6"/>
    <w:rsid w:val="00526A15"/>
    <w:rsid w:val="0053312D"/>
    <w:rsid w:val="00535B23"/>
    <w:rsid w:val="005361AC"/>
    <w:rsid w:val="0054152B"/>
    <w:rsid w:val="0054615C"/>
    <w:rsid w:val="00554A23"/>
    <w:rsid w:val="00555D79"/>
    <w:rsid w:val="00555E2B"/>
    <w:rsid w:val="00562010"/>
    <w:rsid w:val="00564CFF"/>
    <w:rsid w:val="0056564E"/>
    <w:rsid w:val="005657BC"/>
    <w:rsid w:val="0057069F"/>
    <w:rsid w:val="00572391"/>
    <w:rsid w:val="00576862"/>
    <w:rsid w:val="005774D0"/>
    <w:rsid w:val="005971CD"/>
    <w:rsid w:val="005A1102"/>
    <w:rsid w:val="005A17AB"/>
    <w:rsid w:val="005A1D99"/>
    <w:rsid w:val="005A2200"/>
    <w:rsid w:val="005A5251"/>
    <w:rsid w:val="005A68FE"/>
    <w:rsid w:val="005A7BCD"/>
    <w:rsid w:val="005B1BE3"/>
    <w:rsid w:val="005B5A80"/>
    <w:rsid w:val="005B79A5"/>
    <w:rsid w:val="005C1D6F"/>
    <w:rsid w:val="005C1DFC"/>
    <w:rsid w:val="005D1CE7"/>
    <w:rsid w:val="005D2EE9"/>
    <w:rsid w:val="005D6733"/>
    <w:rsid w:val="005E22D0"/>
    <w:rsid w:val="005E25DE"/>
    <w:rsid w:val="005E30FD"/>
    <w:rsid w:val="005F09C1"/>
    <w:rsid w:val="005F1D9E"/>
    <w:rsid w:val="005F3A0C"/>
    <w:rsid w:val="006049CC"/>
    <w:rsid w:val="00616043"/>
    <w:rsid w:val="006279BF"/>
    <w:rsid w:val="00632E0E"/>
    <w:rsid w:val="00641192"/>
    <w:rsid w:val="0064413B"/>
    <w:rsid w:val="00654C64"/>
    <w:rsid w:val="00656851"/>
    <w:rsid w:val="00662B4C"/>
    <w:rsid w:val="00664D91"/>
    <w:rsid w:val="00666B7F"/>
    <w:rsid w:val="00673506"/>
    <w:rsid w:val="0068108F"/>
    <w:rsid w:val="00684D08"/>
    <w:rsid w:val="00685706"/>
    <w:rsid w:val="0068621A"/>
    <w:rsid w:val="00690554"/>
    <w:rsid w:val="00694456"/>
    <w:rsid w:val="006A0D55"/>
    <w:rsid w:val="006A61C4"/>
    <w:rsid w:val="006A6C24"/>
    <w:rsid w:val="006B220B"/>
    <w:rsid w:val="006B472C"/>
    <w:rsid w:val="006B5DC6"/>
    <w:rsid w:val="006C52C8"/>
    <w:rsid w:val="006D0153"/>
    <w:rsid w:val="006D46F9"/>
    <w:rsid w:val="006D4BBE"/>
    <w:rsid w:val="006D6E30"/>
    <w:rsid w:val="006E107C"/>
    <w:rsid w:val="006E13FC"/>
    <w:rsid w:val="006E34A9"/>
    <w:rsid w:val="006E5BA3"/>
    <w:rsid w:val="006E7607"/>
    <w:rsid w:val="006F6C62"/>
    <w:rsid w:val="00700616"/>
    <w:rsid w:val="0070129D"/>
    <w:rsid w:val="007015D3"/>
    <w:rsid w:val="0070543D"/>
    <w:rsid w:val="00705FAB"/>
    <w:rsid w:val="00706D23"/>
    <w:rsid w:val="00710455"/>
    <w:rsid w:val="007108AA"/>
    <w:rsid w:val="007141E0"/>
    <w:rsid w:val="0072461E"/>
    <w:rsid w:val="00727579"/>
    <w:rsid w:val="007351FD"/>
    <w:rsid w:val="007403F0"/>
    <w:rsid w:val="0074050F"/>
    <w:rsid w:val="0074104B"/>
    <w:rsid w:val="00745CC3"/>
    <w:rsid w:val="007513A2"/>
    <w:rsid w:val="007530C9"/>
    <w:rsid w:val="00757508"/>
    <w:rsid w:val="0076348C"/>
    <w:rsid w:val="00771078"/>
    <w:rsid w:val="00773CD5"/>
    <w:rsid w:val="0077454E"/>
    <w:rsid w:val="00787AFC"/>
    <w:rsid w:val="00787B9C"/>
    <w:rsid w:val="0079016E"/>
    <w:rsid w:val="00791D64"/>
    <w:rsid w:val="00792CEB"/>
    <w:rsid w:val="00793E6C"/>
    <w:rsid w:val="00796EDE"/>
    <w:rsid w:val="007A3983"/>
    <w:rsid w:val="007A3E21"/>
    <w:rsid w:val="007A4F05"/>
    <w:rsid w:val="007B304B"/>
    <w:rsid w:val="007B4F62"/>
    <w:rsid w:val="007C0B6A"/>
    <w:rsid w:val="007C2E0F"/>
    <w:rsid w:val="007D2DC8"/>
    <w:rsid w:val="007D3F9C"/>
    <w:rsid w:val="007E2D55"/>
    <w:rsid w:val="007E3245"/>
    <w:rsid w:val="007E5511"/>
    <w:rsid w:val="007F0FDF"/>
    <w:rsid w:val="007F1CBE"/>
    <w:rsid w:val="007F3881"/>
    <w:rsid w:val="00806BA9"/>
    <w:rsid w:val="00816171"/>
    <w:rsid w:val="008234E5"/>
    <w:rsid w:val="00824AD6"/>
    <w:rsid w:val="00825326"/>
    <w:rsid w:val="00827B91"/>
    <w:rsid w:val="008305C5"/>
    <w:rsid w:val="00833787"/>
    <w:rsid w:val="00840302"/>
    <w:rsid w:val="00843C7C"/>
    <w:rsid w:val="00844D03"/>
    <w:rsid w:val="00855842"/>
    <w:rsid w:val="00863D8E"/>
    <w:rsid w:val="00863E6C"/>
    <w:rsid w:val="00866F4C"/>
    <w:rsid w:val="00871206"/>
    <w:rsid w:val="00873408"/>
    <w:rsid w:val="008749B9"/>
    <w:rsid w:val="008834C0"/>
    <w:rsid w:val="00883F13"/>
    <w:rsid w:val="00891E52"/>
    <w:rsid w:val="008928EC"/>
    <w:rsid w:val="008A527D"/>
    <w:rsid w:val="008B4AB2"/>
    <w:rsid w:val="008B54FD"/>
    <w:rsid w:val="008C448B"/>
    <w:rsid w:val="008C656E"/>
    <w:rsid w:val="008C7ECC"/>
    <w:rsid w:val="008D4BDE"/>
    <w:rsid w:val="008D5317"/>
    <w:rsid w:val="008E496E"/>
    <w:rsid w:val="008F7FCF"/>
    <w:rsid w:val="0090066A"/>
    <w:rsid w:val="00905B6B"/>
    <w:rsid w:val="009102FD"/>
    <w:rsid w:val="00912993"/>
    <w:rsid w:val="00913E7C"/>
    <w:rsid w:val="00920DFB"/>
    <w:rsid w:val="00921830"/>
    <w:rsid w:val="00924E5C"/>
    <w:rsid w:val="009254F4"/>
    <w:rsid w:val="009261CC"/>
    <w:rsid w:val="00932D4B"/>
    <w:rsid w:val="00933E1B"/>
    <w:rsid w:val="009349D6"/>
    <w:rsid w:val="0093577A"/>
    <w:rsid w:val="00940DAA"/>
    <w:rsid w:val="00944D87"/>
    <w:rsid w:val="00946978"/>
    <w:rsid w:val="009505B5"/>
    <w:rsid w:val="00951796"/>
    <w:rsid w:val="009615D3"/>
    <w:rsid w:val="0096388C"/>
    <w:rsid w:val="0096608B"/>
    <w:rsid w:val="00971E77"/>
    <w:rsid w:val="00975099"/>
    <w:rsid w:val="00976ABB"/>
    <w:rsid w:val="00976D0F"/>
    <w:rsid w:val="00976DE9"/>
    <w:rsid w:val="00976F1A"/>
    <w:rsid w:val="009857E1"/>
    <w:rsid w:val="00985BF3"/>
    <w:rsid w:val="009861DB"/>
    <w:rsid w:val="00986E5D"/>
    <w:rsid w:val="009929D0"/>
    <w:rsid w:val="00992BFA"/>
    <w:rsid w:val="009A00D7"/>
    <w:rsid w:val="009A0C63"/>
    <w:rsid w:val="009A14C2"/>
    <w:rsid w:val="009A2D52"/>
    <w:rsid w:val="009B0875"/>
    <w:rsid w:val="009B0F06"/>
    <w:rsid w:val="009B1AF6"/>
    <w:rsid w:val="009B2BD0"/>
    <w:rsid w:val="009B3101"/>
    <w:rsid w:val="009B35CC"/>
    <w:rsid w:val="009B69D9"/>
    <w:rsid w:val="009B75D6"/>
    <w:rsid w:val="009C4D10"/>
    <w:rsid w:val="009C5A96"/>
    <w:rsid w:val="009D3BC4"/>
    <w:rsid w:val="009D7BC0"/>
    <w:rsid w:val="009E0A70"/>
    <w:rsid w:val="009E1056"/>
    <w:rsid w:val="009E6CC8"/>
    <w:rsid w:val="009F44C2"/>
    <w:rsid w:val="009F4B74"/>
    <w:rsid w:val="009F68DF"/>
    <w:rsid w:val="00A01082"/>
    <w:rsid w:val="00A01EDE"/>
    <w:rsid w:val="00A02EA1"/>
    <w:rsid w:val="00A0472A"/>
    <w:rsid w:val="00A0735B"/>
    <w:rsid w:val="00A11400"/>
    <w:rsid w:val="00A13017"/>
    <w:rsid w:val="00A1695D"/>
    <w:rsid w:val="00A24FA9"/>
    <w:rsid w:val="00A32804"/>
    <w:rsid w:val="00A40F19"/>
    <w:rsid w:val="00A451F2"/>
    <w:rsid w:val="00A460A5"/>
    <w:rsid w:val="00A62653"/>
    <w:rsid w:val="00A72A06"/>
    <w:rsid w:val="00A75C4A"/>
    <w:rsid w:val="00A760B9"/>
    <w:rsid w:val="00A768C1"/>
    <w:rsid w:val="00A77FB2"/>
    <w:rsid w:val="00A81D7F"/>
    <w:rsid w:val="00A83827"/>
    <w:rsid w:val="00A86088"/>
    <w:rsid w:val="00A918EE"/>
    <w:rsid w:val="00AA3B89"/>
    <w:rsid w:val="00AA4016"/>
    <w:rsid w:val="00AA65B5"/>
    <w:rsid w:val="00AB6CE7"/>
    <w:rsid w:val="00AD032E"/>
    <w:rsid w:val="00AD4CDD"/>
    <w:rsid w:val="00AE1098"/>
    <w:rsid w:val="00AE2532"/>
    <w:rsid w:val="00AF067B"/>
    <w:rsid w:val="00AF16BF"/>
    <w:rsid w:val="00AF1F9A"/>
    <w:rsid w:val="00AF31E6"/>
    <w:rsid w:val="00AF4B20"/>
    <w:rsid w:val="00B0156F"/>
    <w:rsid w:val="00B01582"/>
    <w:rsid w:val="00B029F6"/>
    <w:rsid w:val="00B0365F"/>
    <w:rsid w:val="00B06131"/>
    <w:rsid w:val="00B111CE"/>
    <w:rsid w:val="00B13A39"/>
    <w:rsid w:val="00B14AEE"/>
    <w:rsid w:val="00B14FCD"/>
    <w:rsid w:val="00B21A41"/>
    <w:rsid w:val="00B23F52"/>
    <w:rsid w:val="00B241BD"/>
    <w:rsid w:val="00B25137"/>
    <w:rsid w:val="00B26130"/>
    <w:rsid w:val="00B30372"/>
    <w:rsid w:val="00B305F5"/>
    <w:rsid w:val="00B31D73"/>
    <w:rsid w:val="00B33188"/>
    <w:rsid w:val="00B549A3"/>
    <w:rsid w:val="00B57DAE"/>
    <w:rsid w:val="00B61F32"/>
    <w:rsid w:val="00B71345"/>
    <w:rsid w:val="00B7169F"/>
    <w:rsid w:val="00B765BC"/>
    <w:rsid w:val="00B8214B"/>
    <w:rsid w:val="00B82D54"/>
    <w:rsid w:val="00B8637C"/>
    <w:rsid w:val="00B86587"/>
    <w:rsid w:val="00B907D8"/>
    <w:rsid w:val="00B95D95"/>
    <w:rsid w:val="00B97AF9"/>
    <w:rsid w:val="00BA4DDE"/>
    <w:rsid w:val="00BA6005"/>
    <w:rsid w:val="00BB1E78"/>
    <w:rsid w:val="00BB381B"/>
    <w:rsid w:val="00BB3F08"/>
    <w:rsid w:val="00BB570E"/>
    <w:rsid w:val="00BB5A87"/>
    <w:rsid w:val="00BB62AB"/>
    <w:rsid w:val="00BB713C"/>
    <w:rsid w:val="00BC09E1"/>
    <w:rsid w:val="00BC0DE1"/>
    <w:rsid w:val="00BC1361"/>
    <w:rsid w:val="00BC37B0"/>
    <w:rsid w:val="00BC48CD"/>
    <w:rsid w:val="00BD117B"/>
    <w:rsid w:val="00BD2BB6"/>
    <w:rsid w:val="00BD2E32"/>
    <w:rsid w:val="00BD2FB8"/>
    <w:rsid w:val="00BE44CA"/>
    <w:rsid w:val="00BF0898"/>
    <w:rsid w:val="00BF14CA"/>
    <w:rsid w:val="00BF255B"/>
    <w:rsid w:val="00BF256A"/>
    <w:rsid w:val="00BF5B39"/>
    <w:rsid w:val="00BF686B"/>
    <w:rsid w:val="00C01F9E"/>
    <w:rsid w:val="00C055EA"/>
    <w:rsid w:val="00C077AF"/>
    <w:rsid w:val="00C27CCD"/>
    <w:rsid w:val="00C31CBD"/>
    <w:rsid w:val="00C32CD6"/>
    <w:rsid w:val="00C57A0C"/>
    <w:rsid w:val="00C57AF8"/>
    <w:rsid w:val="00C75C04"/>
    <w:rsid w:val="00C75EA9"/>
    <w:rsid w:val="00C80ABE"/>
    <w:rsid w:val="00C84F89"/>
    <w:rsid w:val="00C84FFF"/>
    <w:rsid w:val="00C86FD9"/>
    <w:rsid w:val="00C9720B"/>
    <w:rsid w:val="00CA2C2B"/>
    <w:rsid w:val="00CB598C"/>
    <w:rsid w:val="00CD602C"/>
    <w:rsid w:val="00CE2C09"/>
    <w:rsid w:val="00CE5E5B"/>
    <w:rsid w:val="00CE6EE5"/>
    <w:rsid w:val="00CF2BE3"/>
    <w:rsid w:val="00CF3A0C"/>
    <w:rsid w:val="00CF56F9"/>
    <w:rsid w:val="00D01F1A"/>
    <w:rsid w:val="00D07F93"/>
    <w:rsid w:val="00D118B1"/>
    <w:rsid w:val="00D145A7"/>
    <w:rsid w:val="00D2140F"/>
    <w:rsid w:val="00D26438"/>
    <w:rsid w:val="00D333A9"/>
    <w:rsid w:val="00D353E0"/>
    <w:rsid w:val="00D36634"/>
    <w:rsid w:val="00D53BA4"/>
    <w:rsid w:val="00D56D20"/>
    <w:rsid w:val="00D61C1A"/>
    <w:rsid w:val="00D65306"/>
    <w:rsid w:val="00D65811"/>
    <w:rsid w:val="00D7004B"/>
    <w:rsid w:val="00D702FC"/>
    <w:rsid w:val="00D80A4E"/>
    <w:rsid w:val="00D854EE"/>
    <w:rsid w:val="00D96CB4"/>
    <w:rsid w:val="00DA0C50"/>
    <w:rsid w:val="00DA2568"/>
    <w:rsid w:val="00DB106C"/>
    <w:rsid w:val="00DB5F9F"/>
    <w:rsid w:val="00DB74F0"/>
    <w:rsid w:val="00DC328E"/>
    <w:rsid w:val="00DC6393"/>
    <w:rsid w:val="00DD50F0"/>
    <w:rsid w:val="00DE7FB6"/>
    <w:rsid w:val="00DF6C1E"/>
    <w:rsid w:val="00E01994"/>
    <w:rsid w:val="00E028A9"/>
    <w:rsid w:val="00E0547B"/>
    <w:rsid w:val="00E0634E"/>
    <w:rsid w:val="00E1257E"/>
    <w:rsid w:val="00E1349E"/>
    <w:rsid w:val="00E14502"/>
    <w:rsid w:val="00E265A2"/>
    <w:rsid w:val="00E270F3"/>
    <w:rsid w:val="00E303DE"/>
    <w:rsid w:val="00E30E44"/>
    <w:rsid w:val="00E31B62"/>
    <w:rsid w:val="00E31F5C"/>
    <w:rsid w:val="00E364F0"/>
    <w:rsid w:val="00E36E71"/>
    <w:rsid w:val="00E435B0"/>
    <w:rsid w:val="00E43C15"/>
    <w:rsid w:val="00E51029"/>
    <w:rsid w:val="00E52B85"/>
    <w:rsid w:val="00E55B77"/>
    <w:rsid w:val="00E61990"/>
    <w:rsid w:val="00E64BB3"/>
    <w:rsid w:val="00E65686"/>
    <w:rsid w:val="00E8442B"/>
    <w:rsid w:val="00E8447F"/>
    <w:rsid w:val="00E876D5"/>
    <w:rsid w:val="00E921CE"/>
    <w:rsid w:val="00E937AB"/>
    <w:rsid w:val="00E96238"/>
    <w:rsid w:val="00E96DDF"/>
    <w:rsid w:val="00EA25A8"/>
    <w:rsid w:val="00EA3436"/>
    <w:rsid w:val="00EA4BCC"/>
    <w:rsid w:val="00EA5105"/>
    <w:rsid w:val="00EA791A"/>
    <w:rsid w:val="00EC44B1"/>
    <w:rsid w:val="00EC68D6"/>
    <w:rsid w:val="00EC6FC1"/>
    <w:rsid w:val="00ED1A97"/>
    <w:rsid w:val="00ED38E3"/>
    <w:rsid w:val="00ED58A2"/>
    <w:rsid w:val="00EE1682"/>
    <w:rsid w:val="00EE1F73"/>
    <w:rsid w:val="00EE37AF"/>
    <w:rsid w:val="00EF0F37"/>
    <w:rsid w:val="00EF6646"/>
    <w:rsid w:val="00F00706"/>
    <w:rsid w:val="00F10952"/>
    <w:rsid w:val="00F2009E"/>
    <w:rsid w:val="00F20464"/>
    <w:rsid w:val="00F20E1A"/>
    <w:rsid w:val="00F20ED7"/>
    <w:rsid w:val="00F23DCE"/>
    <w:rsid w:val="00F24C60"/>
    <w:rsid w:val="00F27DE9"/>
    <w:rsid w:val="00F33644"/>
    <w:rsid w:val="00F36E2D"/>
    <w:rsid w:val="00F40E9E"/>
    <w:rsid w:val="00F42193"/>
    <w:rsid w:val="00F43354"/>
    <w:rsid w:val="00F45493"/>
    <w:rsid w:val="00F45D06"/>
    <w:rsid w:val="00F47080"/>
    <w:rsid w:val="00F5003A"/>
    <w:rsid w:val="00F55BC0"/>
    <w:rsid w:val="00F55EA7"/>
    <w:rsid w:val="00F57C2B"/>
    <w:rsid w:val="00F62DCF"/>
    <w:rsid w:val="00F67182"/>
    <w:rsid w:val="00F73FB2"/>
    <w:rsid w:val="00F7697B"/>
    <w:rsid w:val="00F80D25"/>
    <w:rsid w:val="00F85BE0"/>
    <w:rsid w:val="00F92B17"/>
    <w:rsid w:val="00F943B9"/>
    <w:rsid w:val="00FA0490"/>
    <w:rsid w:val="00FA45DD"/>
    <w:rsid w:val="00FB17FC"/>
    <w:rsid w:val="00FB2737"/>
    <w:rsid w:val="00FC1B25"/>
    <w:rsid w:val="00FC3EE9"/>
    <w:rsid w:val="00FD0395"/>
    <w:rsid w:val="00FD0B9E"/>
    <w:rsid w:val="00FD2B36"/>
    <w:rsid w:val="00FD342E"/>
    <w:rsid w:val="00FD392A"/>
    <w:rsid w:val="00FE0147"/>
    <w:rsid w:val="00FE019C"/>
    <w:rsid w:val="00FE2FB7"/>
    <w:rsid w:val="00FE69AE"/>
    <w:rsid w:val="00FF0A52"/>
    <w:rsid w:val="00FF333C"/>
    <w:rsid w:val="00FF4E4F"/>
    <w:rsid w:val="00FF684D"/>
    <w:rsid w:val="08774DDA"/>
    <w:rsid w:val="12717D5C"/>
    <w:rsid w:val="148D3E2F"/>
    <w:rsid w:val="165A54E4"/>
    <w:rsid w:val="3A0B1895"/>
    <w:rsid w:val="40AB0497"/>
    <w:rsid w:val="48152234"/>
    <w:rsid w:val="565B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snapToGrid w:val="0"/>
      <w:sz w:val="32"/>
      <w:szCs w:val="30"/>
    </w:rPr>
  </w:style>
  <w:style w:type="paragraph" w:styleId="3">
    <w:name w:val="Plain Text"/>
    <w:basedOn w:val="1"/>
    <w:uiPriority w:val="0"/>
    <w:rPr>
      <w:rFonts w:ascii="宋体" w:hAnsi="Courier New"/>
      <w:szCs w:val="20"/>
    </w:rPr>
  </w:style>
  <w:style w:type="paragraph" w:styleId="4">
    <w:name w:val="Balloon Text"/>
    <w:basedOn w:val="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字符"/>
    <w:link w:val="5"/>
    <w:qFormat/>
    <w:uiPriority w:val="0"/>
    <w:rPr>
      <w:kern w:val="2"/>
      <w:sz w:val="18"/>
      <w:szCs w:val="18"/>
    </w:rPr>
  </w:style>
  <w:style w:type="paragraph" w:customStyle="1" w:styleId="1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w:basedOn w:val="1"/>
    <w:qFormat/>
    <w:uiPriority w:val="0"/>
    <w:rPr>
      <w:rFonts w:ascii="Tahoma" w:hAnsi="Tahoma"/>
      <w:sz w:val="24"/>
      <w:szCs w:val="20"/>
    </w:rPr>
  </w:style>
  <w:style w:type="paragraph" w:customStyle="1" w:styleId="13">
    <w:name w:val="Char 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AACF-1E80-4DBD-B08E-571E8313E5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355</Words>
  <Characters>2029</Characters>
  <Lines>16</Lines>
  <Paragraphs>4</Paragraphs>
  <TotalTime>929</TotalTime>
  <ScaleCrop>false</ScaleCrop>
  <LinksUpToDate>false</LinksUpToDate>
  <CharactersWithSpaces>2380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2021-06-22T06:34:00Z</dcterms:created>
  <dc:creator>oyzh</dc:creator>
  <cp:lastModifiedBy>胡星华</cp:lastModifiedBy>
  <cp:lastPrinted>2013-01-08T12:09:00Z</cp:lastPrinted>
  <dcterms:modified xsi:type="dcterms:W3CDTF">2023-08-30T08:10:40Z</dcterms:modified>
  <dc:title>污染源现场监察记录</dc:title>
  <cp:revision>783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1F1D52A567224DA7A1CD862586E28C3A_13</vt:lpwstr>
  </property>
</Properties>
</file>