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46" w:line="18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59" w:line="185" w:lineRule="auto"/>
        <w:ind w:firstLine="3276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案件移送函</w:t>
      </w:r>
    </w:p>
    <w:bookmarkEnd w:id="0"/>
    <w:p>
      <w:pPr>
        <w:tabs>
          <w:tab w:val="left" w:pos="2955"/>
        </w:tabs>
        <w:spacing w:before="96" w:line="183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市监案移〔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461" w:lineRule="auto"/>
        <w:rPr>
          <w:rFonts w:ascii="Malgun Gothic"/>
          <w:sz w:val="21"/>
        </w:rPr>
      </w:pPr>
    </w:p>
    <w:p>
      <w:pPr>
        <w:tabs>
          <w:tab w:val="left" w:pos="3932"/>
          <w:tab w:val="left" w:pos="5332"/>
        </w:tabs>
        <w:spacing w:before="104" w:line="323" w:lineRule="auto"/>
        <w:ind w:left="819" w:right="220" w:hanging="60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 xml:space="preserve">：                          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一案/违法线索，因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</w:t>
      </w:r>
    </w:p>
    <w:p>
      <w:pPr>
        <w:tabs>
          <w:tab w:val="left" w:pos="8264"/>
        </w:tabs>
        <w:spacing w:before="202" w:line="198" w:lineRule="exact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，</w:t>
      </w:r>
    </w:p>
    <w:p>
      <w:pPr>
        <w:spacing w:before="159" w:line="323" w:lineRule="auto"/>
        <w:ind w:left="235" w:right="221" w:firstLine="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>不属于本局管辖/本局管辖困难</w:t>
      </w:r>
      <w:r>
        <w:rPr>
          <w:rFonts w:ascii="仿宋" w:hAnsi="仿宋" w:eastAsia="仿宋" w:cs="仿宋"/>
          <w:spacing w:val="4"/>
          <w:sz w:val="32"/>
          <w:szCs w:val="32"/>
        </w:rPr>
        <w:t>。依据《市场监督管理行政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处罚程序规定》</w:t>
      </w:r>
      <w:r>
        <w:rPr>
          <w:rFonts w:ascii="仿宋" w:hAnsi="仿宋" w:eastAsia="仿宋" w:cs="仿宋"/>
          <w:spacing w:val="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第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7"/>
          <w:sz w:val="32"/>
          <w:szCs w:val="32"/>
        </w:rPr>
        <w:t>条[第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7"/>
          <w:sz w:val="32"/>
          <w:szCs w:val="32"/>
        </w:rPr>
        <w:t>款]的规定，现将该</w:t>
      </w:r>
      <w:r>
        <w:rPr>
          <w:rFonts w:ascii="仿宋" w:hAnsi="仿宋" w:eastAsia="仿宋" w:cs="仿宋"/>
          <w:spacing w:val="-7"/>
          <w:sz w:val="32"/>
          <w:szCs w:val="32"/>
          <w:u w:val="single" w:color="auto"/>
        </w:rPr>
        <w:t>案/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  <w:u w:val="single" w:color="auto"/>
        </w:rPr>
        <w:t>违法线索</w:t>
      </w:r>
      <w:r>
        <w:rPr>
          <w:rFonts w:ascii="仿宋" w:hAnsi="仿宋" w:eastAsia="仿宋" w:cs="仿宋"/>
          <w:spacing w:val="-2"/>
          <w:sz w:val="32"/>
          <w:szCs w:val="32"/>
        </w:rPr>
        <w:t>移送你单位处理。</w:t>
      </w:r>
    </w:p>
    <w:p>
      <w:pPr>
        <w:spacing w:line="301" w:lineRule="auto"/>
        <w:rPr>
          <w:rFonts w:ascii="Malgun Gothic"/>
          <w:sz w:val="21"/>
        </w:rPr>
      </w:pPr>
    </w:p>
    <w:p>
      <w:pPr>
        <w:spacing w:before="105" w:line="323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323" w:lineRule="auto"/>
        <w:rPr>
          <w:rFonts w:ascii="Malgun Gothic"/>
          <w:sz w:val="21"/>
        </w:rPr>
      </w:pPr>
    </w:p>
    <w:p>
      <w:pPr>
        <w:spacing w:before="104" w:line="183" w:lineRule="auto"/>
        <w:ind w:firstLine="89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附件</w:t>
      </w:r>
      <w:r>
        <w:rPr>
          <w:rFonts w:ascii="仿宋" w:hAnsi="仿宋" w:eastAsia="仿宋" w:cs="仿宋"/>
          <w:spacing w:val="-134"/>
          <w:sz w:val="32"/>
          <w:szCs w:val="32"/>
        </w:rPr>
        <w:t>：（</w:t>
      </w:r>
      <w:r>
        <w:rPr>
          <w:rFonts w:ascii="仿宋" w:hAnsi="仿宋" w:eastAsia="仿宋" w:cs="仿宋"/>
          <w:spacing w:val="16"/>
          <w:sz w:val="32"/>
          <w:szCs w:val="32"/>
        </w:rPr>
        <w:t>相关材料）</w:t>
      </w: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6" w:line="323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" w:line="202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line="253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7" w:line="183" w:lineRule="auto"/>
        <w:ind w:firstLine="231"/>
        <w:sectPr>
          <w:footerReference r:id="rId5" w:type="default"/>
          <w:pgSz w:w="11906" w:h="16839"/>
          <w:pgMar w:top="1431" w:right="1581" w:bottom="1124" w:left="1583" w:header="0" w:footer="929" w:gutter="0"/>
          <w:cols w:space="720" w:num="1"/>
        </w:sect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5" w:lineRule="exact"/>
      <w:ind w:firstLine="7539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05E17"/>
    <w:rsid w:val="0BD53F5F"/>
    <w:rsid w:val="16696BAE"/>
    <w:rsid w:val="1A944947"/>
    <w:rsid w:val="3EF05E17"/>
    <w:rsid w:val="67A723CA"/>
    <w:rsid w:val="72F4223C"/>
    <w:rsid w:val="7409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2021-07-22T00:33:00Z</dcterms:created>
  <dc:creator>Administrator</dc:creator>
  <cp:lastModifiedBy>Administrator</cp:lastModifiedBy>
  <dcterms:modified xsi:type="dcterms:W3CDTF">2021-07-22T00:51:56Z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51C1846A224940A293DF56A8BEF78F56</vt:lpwstr>
  </property>
</Properties>
</file>