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460" w:lineRule="exact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600" w:lineRule="exact"/>
        <w:jc w:val="center"/>
        <w:textAlignment w:val="center"/>
        <w:rPr>
          <w:rFonts w:hint="eastAsia" w:ascii="方正小标宋简体" w:hAnsi="黑体" w:eastAsia="方正小标宋简体" w:cs="黑体"/>
          <w:color w:val="000000"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kern w:val="0"/>
          <w:sz w:val="40"/>
          <w:szCs w:val="40"/>
        </w:rPr>
        <w:t>平江高新区工作人员</w:t>
      </w:r>
      <w:r>
        <w:rPr>
          <w:rFonts w:hint="eastAsia" w:ascii="方正小标宋简体" w:hAnsi="黑体" w:eastAsia="方正小标宋简体" w:cs="黑体"/>
          <w:color w:val="000000"/>
          <w:kern w:val="0"/>
          <w:sz w:val="40"/>
          <w:szCs w:val="40"/>
          <w:lang w:eastAsia="zh-CN"/>
        </w:rPr>
        <w:t>双向选择</w:t>
      </w:r>
      <w:r>
        <w:rPr>
          <w:rFonts w:hint="eastAsia" w:ascii="方正小标宋简体" w:hAnsi="黑体" w:eastAsia="方正小标宋简体" w:cs="黑体"/>
          <w:color w:val="000000"/>
          <w:kern w:val="0"/>
          <w:sz w:val="40"/>
          <w:szCs w:val="40"/>
        </w:rPr>
        <w:t>岗位计划表</w:t>
      </w:r>
      <w:bookmarkEnd w:id="0"/>
    </w:p>
    <w:tbl>
      <w:tblPr>
        <w:tblStyle w:val="5"/>
        <w:tblW w:w="151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54"/>
        <w:gridCol w:w="1930"/>
        <w:gridCol w:w="1125"/>
        <w:gridCol w:w="4834"/>
        <w:gridCol w:w="53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岗位资格条件</w:t>
            </w:r>
          </w:p>
        </w:tc>
        <w:tc>
          <w:tcPr>
            <w:tcW w:w="5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7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综合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管理部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综合文秘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专业不限，</w:t>
            </w:r>
            <w:r>
              <w:rPr>
                <w:rFonts w:hint="eastAsia" w:ascii="宋体" w:hAnsi="宋体" w:eastAsia="宋体" w:cs="宋体"/>
                <w:sz w:val="24"/>
              </w:rPr>
              <w:t>年龄在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</w:rPr>
              <w:t>周岁以下，具有较强的文字综合能力，从事党政机关办公室工作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</w:rPr>
              <w:t>以上；近三年来在市级以上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主流媒体</w:t>
            </w:r>
            <w:r>
              <w:rPr>
                <w:rFonts w:hint="eastAsia" w:ascii="宋体" w:hAnsi="宋体" w:eastAsia="宋体" w:cs="宋体"/>
                <w:sz w:val="24"/>
              </w:rPr>
              <w:t>发表文章报道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10篇以上</w:t>
            </w:r>
            <w:r>
              <w:rPr>
                <w:rFonts w:hint="eastAsia" w:ascii="宋体" w:hAnsi="宋体" w:eastAsia="宋体" w:cs="宋体"/>
                <w:sz w:val="24"/>
              </w:rPr>
              <w:t>者优先。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主要从事文字材料、宣传报道、史志、网信网评、意识形态、公文收发、协同办公平台操作管理、档案管理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等日常管理，</w:t>
            </w:r>
            <w:r>
              <w:rPr>
                <w:rFonts w:hint="eastAsia" w:ascii="宋体" w:hAnsi="宋体" w:eastAsia="宋体" w:cs="宋体"/>
                <w:sz w:val="24"/>
              </w:rPr>
              <w:t>协助机关党建、组织人事及工青妇工作，完成工管委及部室安排的其它工作。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后勤总务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专业不限，</w:t>
            </w:r>
            <w:r>
              <w:rPr>
                <w:rFonts w:hint="eastAsia" w:ascii="宋体" w:hAnsi="宋体" w:eastAsia="宋体" w:cs="宋体"/>
                <w:sz w:val="24"/>
              </w:rPr>
              <w:t>年龄在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</w:rPr>
              <w:t>周岁以下，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具有较强的综合协调能力，</w:t>
            </w:r>
            <w:r>
              <w:rPr>
                <w:rFonts w:hint="eastAsia" w:ascii="宋体" w:hAnsi="宋体" w:eastAsia="宋体" w:cs="宋体"/>
                <w:sz w:val="24"/>
              </w:rPr>
              <w:t>从事党政机关办公室工作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年以上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有后勤管理、接待服务、网络维护等工作经验优先。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主要从事机关后勤管理、食堂管理、会务接待等工作，负责普通办公用品采购及领用管理，协助通信网络及电子设备管理维护，完成工管委及部室安排的其它工作。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招商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合作部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招商洽谈员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形象气质好，沟通能力强，熟悉招商政策，从事招商引资工作3年以上；独立引进落地项目5个以上者优先。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主要从事企业信息收集、跟踪、对接，负责对外考察洽谈、报告撰写、招商宣传、招商活动实施，完成工管委及部室安排的其它工作。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产业建设部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规划设计员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科及以上学历，年龄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周岁以下，土建或规划设计类专业，从事规划工作满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年；有相关从业资格者优先。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主要从事规划编制、图纸设计、用地勘测定界、土地征收测绘、招商企业的测绘和供图、项目竣工测量验收工作；配合实施工程项目的设计技术工作，完成工管委及部室安排的其它工作。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手续办理员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科及以上学历，专业不限，年龄4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周岁以下，有较强的组织协调和项目管理能力；从事工程管理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项目手续办理等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工作满3年。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主要从事政府投资项目的立项、概算、预算、财评等有关前期手续，办理工程项目批复文件，协助完成项目招投标，完成工管委及部室安排的其它工作。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安全环保部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安全综治专干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专科及以上学历，专业不限，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年龄4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周岁以下，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有较强的沟通协调能力和应急处置能力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安全生产、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社会综合治理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等相关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工作满3年。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从事安全生产监督、食品安全监管、应急管理、舆情监测、政法综治、矛盾信访调查、处理与回复等工作，组织实施企业安全生产检查，对接联系上级应急、政法部门，协助处置应急事件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环境保护专干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环境工程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专业，年龄4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周岁以下，从事环保工作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年以上；有相关从业资质（等级证书）者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优先。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主要从事园区环境监测、保护与管理、环境卫生保洁、垃圾清运、绿化亮化工程管理及维护等工作，协助调查和处置环保领域舆情信访，对接联系上级环保部门，完成工管委及部室安排的其它工作。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务中心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企业服务专员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专科及以上学历，专业不限，</w:t>
            </w:r>
            <w:r>
              <w:rPr>
                <w:rFonts w:hint="eastAsia" w:ascii="宋体" w:hAnsi="宋体" w:eastAsia="宋体" w:cs="宋体"/>
                <w:sz w:val="24"/>
              </w:rPr>
              <w:t>有较好的组织协调能力和企业服务精神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从事企业服务、联企指导等</w:t>
            </w:r>
            <w:r>
              <w:rPr>
                <w:rFonts w:hint="eastAsia" w:ascii="宋体" w:hAnsi="宋体" w:eastAsia="宋体" w:cs="宋体"/>
                <w:sz w:val="24"/>
              </w:rPr>
              <w:t>相关工作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满3年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主要负责企业台账、资料信息的管理及更新，协助负责企业服务、涉企政策宣讲和培训、企业就读就医、职业健康检查、招工服务、解难纾困等工作，完成工管委及部室安排的其它工作。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科技创新专员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本科及以上学历，专业不限，年龄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周岁以下，</w:t>
            </w:r>
            <w:r>
              <w:rPr>
                <w:rFonts w:hint="eastAsia" w:ascii="宋体" w:hAnsi="宋体" w:eastAsia="宋体" w:cs="宋体"/>
                <w:sz w:val="24"/>
              </w:rPr>
              <w:t>熟悉基本办公软件，有一定的文字综合能力，具有较强的学习能力、组织协调能力和沟通交流能力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从事企业服务、科创项目申报等</w:t>
            </w:r>
            <w:r>
              <w:rPr>
                <w:rFonts w:hint="eastAsia" w:ascii="宋体" w:hAnsi="宋体" w:eastAsia="宋体" w:cs="宋体"/>
                <w:sz w:val="24"/>
              </w:rPr>
              <w:t>工作满3年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主要从事高企申报、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项目申报、品牌创建、</w:t>
            </w:r>
            <w:r>
              <w:rPr>
                <w:rFonts w:hint="eastAsia" w:ascii="宋体" w:hAnsi="宋体" w:eastAsia="宋体" w:cs="宋体"/>
                <w:sz w:val="24"/>
              </w:rPr>
              <w:t>科技平台创建、平台维护和运营、新型工业化示范基地建设、双创基地建设、知识产权、科技成果转化等工作，完成工管委及部室安排的其它工作。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综合统计员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本科及以上学历，专业不限，年龄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</w:rPr>
              <w:t>周岁以下，熟悉基本办公软件，具有较强的逻辑思维和敏锐的数字分析能力，熟知经济政策；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有综合办公室、统计分析、</w:t>
            </w:r>
            <w:r>
              <w:rPr>
                <w:rFonts w:hint="eastAsia" w:ascii="宋体" w:hAnsi="宋体" w:eastAsia="宋体" w:cs="宋体"/>
                <w:sz w:val="24"/>
              </w:rPr>
              <w:t>财务管理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</w:rPr>
              <w:t>相关专业者优先。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主要从事“五好”园区绩效考核管理、综合统计数据采集及报送、企业固投及入规申报、系统维护、对口部门联系、企业走访，完成工管委及部室安排的其它工作。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帮代办专员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专科以上学历，专业不限，年龄45周岁以下，有较强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沟通协调能力，熟悉园区项目行政审批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和工程管理业务知识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；有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企业服务、联企指导等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相关工作经验者优先。</w:t>
            </w: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各项行政审批手续办理，协助营商环境优化，</w:t>
            </w:r>
            <w:r>
              <w:rPr>
                <w:rFonts w:hint="eastAsia" w:ascii="宋体" w:hAnsi="宋体" w:eastAsia="宋体" w:cs="宋体"/>
                <w:sz w:val="24"/>
              </w:rPr>
              <w:t>完成工管委及部室安排的其它工作。</w:t>
            </w:r>
          </w:p>
        </w:tc>
      </w:tr>
    </w:tbl>
    <w:p/>
    <w:sectPr>
      <w:pgSz w:w="16838" w:h="11906" w:orient="landscape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8937F7-6433-4C82-B146-32B5C50CF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FEB6769-D3B3-40CC-B60C-7A8FCE5E89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03EF99-4F3E-4778-B286-4276C998447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BB971E-E555-47BD-AE79-FC1167F4DD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432E12D-5A07-4586-8091-44E4677DFE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zQxMzhiMDI4MTk3NjU5OGU5MDZhYzA1M2IwOGMifQ=="/>
  </w:docVars>
  <w:rsids>
    <w:rsidRoot w:val="1CC963BC"/>
    <w:rsid w:val="037E5DCB"/>
    <w:rsid w:val="1CC963BC"/>
    <w:rsid w:val="20717F2A"/>
    <w:rsid w:val="2A070814"/>
    <w:rsid w:val="37AE3A8B"/>
    <w:rsid w:val="51E5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after="120" w:afterLines="0"/>
      <w:ind w:left="283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2025-07-31T00:47:00Z</dcterms:created>
  <dc:creator>钟焰炜</dc:creator>
  <cp:lastModifiedBy>钟焰炜</cp:lastModifiedBy>
  <dcterms:modified xsi:type="dcterms:W3CDTF">2025-07-31T03:27:25Z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9477DE625EF14504AD46A7ED5EE3A50E_11</vt:lpwstr>
  </property>
</Properties>
</file>