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平江县4月风险消除监测对象公告名单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乡镇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行政村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户主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家庭人口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长寿镇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新园村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方春华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长寿镇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友谊村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陈文飞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长寿镇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友谊村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李件民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长寿镇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湖田村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谭美娥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mYzNlMWU0YjYxODM3NGQ1ZmNiN2FiZDg3NzlkYWQifQ=="/>
  </w:docVars>
  <w:rsids>
    <w:rsidRoot w:val="0487364A"/>
    <w:rsid w:val="0487364A"/>
    <w:rsid w:val="08CF40E2"/>
    <w:rsid w:val="46017FEA"/>
    <w:rsid w:val="52146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250</Words>
  <Characters>263</Characters>
  <Lines>0</Lines>
  <Paragraphs>0</Paragraphs>
  <TotalTime>2</TotalTime>
  <ScaleCrop>false</ScaleCrop>
  <LinksUpToDate>false</LinksUpToDate>
  <CharactersWithSpaces>337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2022-05-22T11:18:00Z</dcterms:created>
  <dc:creator>Administrator</dc:creator>
  <cp:lastModifiedBy>Administrator</cp:lastModifiedBy>
  <dcterms:modified xsi:type="dcterms:W3CDTF">2022-05-26T08:45:10Z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B9C887998B0B45AD9B8ABF2F95B42231</vt:lpwstr>
  </property>
</Properties>
</file>