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平江县2023年4月风险消除监测对象名单公告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共湖南省委实施乡村振兴战略领导小组印发〈关于健全防止返贫动态监测和帮扶机制的实施意见〉的通知》（湘委乡振组发〔2021〕1号）、《关于贯彻落实国家乡村振兴局〈健全防止返贫动态监测和帮扶机制工作指南（试行）〉有关要求的通知》（湘振局发〔2022〕12号）等文件精神，经入户核实、民主评议和公示、审核批准等程序，现将风险消除监测对象名单予以公告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附件：平江县2023年4月风险消除监测对象公告名单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平江县乡村振兴局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2023年4月28日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平江县2023年4月风险消除监测对象公告名单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乡镇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户主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bookmarkStart w:id="0" w:name="_GoBack" w:colFirst="1" w:colLast="4"/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梅仙镇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板口村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彭新俊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梅仙镇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板口村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彭卉元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梅仙镇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雁影村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陈栋良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梅仙镇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雁影村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陈寸金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梅仙镇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尖山村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李谊林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梅仙镇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尖山村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汤柏松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梅仙镇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哲寮村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湛卖华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梅仙镇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哲寮村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湛永根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伍市镇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叶石坪村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潘春光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伍市镇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叶石坪村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陈自福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伍市镇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叶石坪村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江子卫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向家镇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望湖村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刘购良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福寿山镇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芦溪村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曾光明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福寿山镇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芦溪村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刘擒虎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福寿山镇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芦溪村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冯福如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bookmarkEnd w:id="0"/>
    </w:tbl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86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MDNjNWYxZWEyZjQxM2U5ZDA3MGZmNmNhZjk4Y2IifQ=="/>
  </w:docVars>
  <w:rsids>
    <w:rsidRoot w:val="00172A27"/>
    <w:rsid w:val="0487364A"/>
    <w:rsid w:val="08CF40E2"/>
    <w:rsid w:val="0F5E536B"/>
    <w:rsid w:val="18035705"/>
    <w:rsid w:val="24822CF9"/>
    <w:rsid w:val="2A150CF2"/>
    <w:rsid w:val="2A4F1A7A"/>
    <w:rsid w:val="2E6A671D"/>
    <w:rsid w:val="316371D3"/>
    <w:rsid w:val="428A7D84"/>
    <w:rsid w:val="44AD1FCB"/>
    <w:rsid w:val="46017FEA"/>
    <w:rsid w:val="56AB464D"/>
    <w:rsid w:val="583B381E"/>
    <w:rsid w:val="6E34686D"/>
    <w:rsid w:val="757D3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1495</Words>
  <Characters>1629</Characters>
  <Lines>0</Lines>
  <Paragraphs>0</Paragraphs>
  <TotalTime>0</TotalTime>
  <ScaleCrop>false</ScaleCrop>
  <LinksUpToDate>false</LinksUpToDate>
  <CharactersWithSpaces>1699</CharactersWithSpaces>
  <Application>WPS Office_11.1.0.14244_F1E327BC-269C-435d-A152-05C5408002CA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毛掌兴</cp:lastModifiedBy>
  <dcterms:modified xsi:type="dcterms:W3CDTF">2023-09-27T09:01:30Z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2052-11.1.0.14244</vt:lpwstr>
  </property>
  <property fmtid="{D5CDD505-2E9C-101B-9397-08002B2CF9AE}" pid="3" name="ICV">
    <vt:lpwstr>B9C887998B0B45AD9B8ABF2F95B42231</vt:lpwstr>
  </property>
</Properties>
</file>